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11FC6" w14:textId="59027710" w:rsidR="00857D91" w:rsidRPr="005E69BD" w:rsidRDefault="00857D91" w:rsidP="00857D91">
      <w:pPr>
        <w:jc w:val="right"/>
        <w:rPr>
          <w:rFonts w:ascii="Times New Roman" w:hAnsi="Times New Roman" w:cs="Times New Roman"/>
          <w:sz w:val="20"/>
          <w:szCs w:val="20"/>
        </w:rPr>
      </w:pPr>
      <w:r w:rsidRPr="005E69BD">
        <w:rPr>
          <w:rFonts w:ascii="Times New Roman" w:hAnsi="Times New Roman" w:cs="Times New Roman"/>
          <w:sz w:val="20"/>
          <w:szCs w:val="20"/>
        </w:rPr>
        <w:t>Alla Dirigente Scolastica</w:t>
      </w:r>
    </w:p>
    <w:p w14:paraId="32E5128C" w14:textId="59CDD46A" w:rsidR="00857D91" w:rsidRPr="005E69BD" w:rsidRDefault="00857D91" w:rsidP="00857D91">
      <w:pPr>
        <w:jc w:val="right"/>
        <w:rPr>
          <w:rFonts w:ascii="Times New Roman" w:hAnsi="Times New Roman" w:cs="Times New Roman"/>
          <w:sz w:val="20"/>
          <w:szCs w:val="20"/>
        </w:rPr>
      </w:pPr>
      <w:r w:rsidRPr="005E69BD">
        <w:rPr>
          <w:rFonts w:ascii="Times New Roman" w:hAnsi="Times New Roman" w:cs="Times New Roman"/>
          <w:sz w:val="20"/>
          <w:szCs w:val="20"/>
        </w:rPr>
        <w:t>del Liceo De Nittis Pascali</w:t>
      </w:r>
    </w:p>
    <w:p w14:paraId="1FC88958" w14:textId="642D5141" w:rsidR="00857D91" w:rsidRPr="005E69BD" w:rsidRDefault="00857D91" w:rsidP="00857D91">
      <w:pPr>
        <w:jc w:val="right"/>
        <w:rPr>
          <w:rFonts w:ascii="Times New Roman" w:hAnsi="Times New Roman" w:cs="Times New Roman"/>
          <w:sz w:val="20"/>
          <w:szCs w:val="20"/>
        </w:rPr>
      </w:pPr>
      <w:r w:rsidRPr="005E69BD">
        <w:rPr>
          <w:rFonts w:ascii="Times New Roman" w:hAnsi="Times New Roman" w:cs="Times New Roman"/>
          <w:sz w:val="20"/>
          <w:szCs w:val="20"/>
        </w:rPr>
        <w:t>Bari</w:t>
      </w:r>
    </w:p>
    <w:p w14:paraId="1570CF43" w14:textId="77777777" w:rsidR="005E69BD" w:rsidRPr="005E69BD" w:rsidRDefault="00857D91" w:rsidP="005E69BD">
      <w:pPr>
        <w:rPr>
          <w:rFonts w:ascii="Times New Roman" w:hAnsi="Times New Roman" w:cs="Times New Roman"/>
          <w:sz w:val="20"/>
          <w:szCs w:val="20"/>
        </w:rPr>
      </w:pPr>
      <w:r w:rsidRPr="005E69BD">
        <w:rPr>
          <w:rFonts w:ascii="Times New Roman" w:hAnsi="Times New Roman" w:cs="Times New Roman"/>
          <w:sz w:val="20"/>
          <w:szCs w:val="20"/>
        </w:rPr>
        <w:t xml:space="preserve">Oggetto: Domanda di partecipazione al </w:t>
      </w:r>
      <w:r w:rsidR="005E69BD" w:rsidRPr="005E69BD">
        <w:rPr>
          <w:rFonts w:ascii="Times New Roman" w:hAnsi="Times New Roman" w:cs="Times New Roman"/>
          <w:sz w:val="20"/>
          <w:szCs w:val="20"/>
        </w:rPr>
        <w:t>Progetto 10.1.6A-FDRPOC-PU-2024-95 “Orienta-Menti per giovani talenti”</w:t>
      </w:r>
    </w:p>
    <w:p w14:paraId="3870CB03" w14:textId="77777777" w:rsidR="005E69BD" w:rsidRPr="005E69BD" w:rsidRDefault="005E69BD" w:rsidP="005E69BD">
      <w:pPr>
        <w:rPr>
          <w:rFonts w:ascii="Times New Roman" w:hAnsi="Times New Roman" w:cs="Times New Roman"/>
          <w:sz w:val="20"/>
          <w:szCs w:val="20"/>
        </w:rPr>
      </w:pPr>
      <w:r w:rsidRPr="005E69BD">
        <w:rPr>
          <w:rFonts w:ascii="Times New Roman" w:hAnsi="Times New Roman" w:cs="Times New Roman"/>
          <w:sz w:val="20"/>
          <w:szCs w:val="20"/>
        </w:rPr>
        <w:t>CUP G94D25001480001</w:t>
      </w:r>
    </w:p>
    <w:p w14:paraId="20590F8F" w14:textId="643DF870" w:rsidR="00857D91" w:rsidRPr="005E69BD" w:rsidRDefault="00857D91" w:rsidP="005E69BD">
      <w:pPr>
        <w:rPr>
          <w:rFonts w:ascii="Times New Roman" w:hAnsi="Times New Roman" w:cs="Times New Roman"/>
          <w:sz w:val="20"/>
          <w:szCs w:val="20"/>
        </w:rPr>
      </w:pPr>
      <w:r w:rsidRPr="005E69BD">
        <w:rPr>
          <w:rFonts w:ascii="Times New Roman" w:hAnsi="Times New Roman" w:cs="Times New Roman"/>
          <w:sz w:val="20"/>
          <w:szCs w:val="20"/>
        </w:rPr>
        <w:t>Il sottoscritto genitore/tutore ……………………………………………………, nato il …………… a</w:t>
      </w:r>
    </w:p>
    <w:p w14:paraId="13B6A044" w14:textId="77777777" w:rsidR="00857D91" w:rsidRPr="005E69BD" w:rsidRDefault="00857D91" w:rsidP="00857D91">
      <w:pPr>
        <w:rPr>
          <w:rFonts w:ascii="Times New Roman" w:hAnsi="Times New Roman" w:cs="Times New Roman"/>
          <w:sz w:val="20"/>
          <w:szCs w:val="20"/>
        </w:rPr>
      </w:pPr>
      <w:r w:rsidRPr="005E69BD">
        <w:rPr>
          <w:rFonts w:ascii="Times New Roman" w:hAnsi="Times New Roman" w:cs="Times New Roman"/>
          <w:sz w:val="20"/>
          <w:szCs w:val="20"/>
        </w:rPr>
        <w:t>………………………………..…… (……) residente a ……………………….………. ….(…….)in</w:t>
      </w:r>
    </w:p>
    <w:p w14:paraId="602F16D6" w14:textId="77777777" w:rsidR="00857D91" w:rsidRPr="005E69BD" w:rsidRDefault="00857D91" w:rsidP="00857D91">
      <w:pPr>
        <w:rPr>
          <w:rFonts w:ascii="Times New Roman" w:hAnsi="Times New Roman" w:cs="Times New Roman"/>
          <w:sz w:val="20"/>
          <w:szCs w:val="20"/>
        </w:rPr>
      </w:pPr>
      <w:r w:rsidRPr="005E69BD">
        <w:rPr>
          <w:rFonts w:ascii="Times New Roman" w:hAnsi="Times New Roman" w:cs="Times New Roman"/>
          <w:sz w:val="20"/>
          <w:szCs w:val="20"/>
        </w:rPr>
        <w:t>via/piazza…………………………………………………………… n. …….. CAP ……………... Telefono</w:t>
      </w:r>
    </w:p>
    <w:p w14:paraId="098BEA2F" w14:textId="77777777" w:rsidR="00857D91" w:rsidRPr="005E69BD" w:rsidRDefault="00857D91" w:rsidP="00857D91">
      <w:pPr>
        <w:rPr>
          <w:rFonts w:ascii="Times New Roman" w:hAnsi="Times New Roman" w:cs="Times New Roman"/>
          <w:sz w:val="20"/>
          <w:szCs w:val="20"/>
        </w:rPr>
      </w:pPr>
      <w:r w:rsidRPr="005E69BD">
        <w:rPr>
          <w:rFonts w:ascii="Times New Roman" w:hAnsi="Times New Roman" w:cs="Times New Roman"/>
          <w:sz w:val="20"/>
          <w:szCs w:val="20"/>
        </w:rPr>
        <w:t>………………… Cell. ……………………….. e-mail …………………….………………</w:t>
      </w:r>
    </w:p>
    <w:p w14:paraId="035B67E0" w14:textId="7EFA99CE" w:rsidR="005E69BD" w:rsidRPr="005E69BD" w:rsidRDefault="00857D91" w:rsidP="005E69BD">
      <w:pPr>
        <w:rPr>
          <w:rFonts w:ascii="Times New Roman" w:hAnsi="Times New Roman" w:cs="Times New Roman"/>
          <w:b/>
          <w:bCs/>
          <w:sz w:val="20"/>
          <w:szCs w:val="20"/>
        </w:rPr>
      </w:pPr>
      <w:r w:rsidRPr="005E69BD">
        <w:rPr>
          <w:rFonts w:ascii="Times New Roman" w:hAnsi="Times New Roman" w:cs="Times New Roman"/>
          <w:sz w:val="20"/>
          <w:szCs w:val="20"/>
        </w:rPr>
        <w:t xml:space="preserve">avendo letto la comunicazione n. </w:t>
      </w:r>
      <w:r w:rsidR="00D22659">
        <w:rPr>
          <w:rFonts w:ascii="Times New Roman" w:hAnsi="Times New Roman" w:cs="Times New Roman"/>
          <w:sz w:val="20"/>
          <w:szCs w:val="20"/>
        </w:rPr>
        <w:t xml:space="preserve">xxx </w:t>
      </w:r>
      <w:r w:rsidR="00382FF9" w:rsidRPr="005E69BD">
        <w:rPr>
          <w:rFonts w:ascii="Times New Roman" w:hAnsi="Times New Roman" w:cs="Times New Roman"/>
          <w:sz w:val="20"/>
          <w:szCs w:val="20"/>
        </w:rPr>
        <w:t xml:space="preserve"> </w:t>
      </w:r>
      <w:r w:rsidRPr="005E69BD">
        <w:rPr>
          <w:rFonts w:ascii="Times New Roman" w:hAnsi="Times New Roman" w:cs="Times New Roman"/>
          <w:sz w:val="20"/>
          <w:szCs w:val="20"/>
        </w:rPr>
        <w:t xml:space="preserve">del </w:t>
      </w:r>
      <w:r w:rsidR="00D22659">
        <w:rPr>
          <w:rFonts w:ascii="Times New Roman" w:hAnsi="Times New Roman" w:cs="Times New Roman"/>
          <w:sz w:val="20"/>
          <w:szCs w:val="20"/>
        </w:rPr>
        <w:t>xx</w:t>
      </w:r>
      <w:r w:rsidRPr="005E69BD">
        <w:rPr>
          <w:rFonts w:ascii="Times New Roman" w:hAnsi="Times New Roman" w:cs="Times New Roman"/>
          <w:sz w:val="20"/>
          <w:szCs w:val="20"/>
        </w:rPr>
        <w:t xml:space="preserve"> novembre 2025 relativa al </w:t>
      </w:r>
      <w:r w:rsidR="005E69BD" w:rsidRPr="005E69BD">
        <w:rPr>
          <w:rFonts w:ascii="Times New Roman" w:hAnsi="Times New Roman" w:cs="Times New Roman"/>
          <w:b/>
          <w:bCs/>
          <w:sz w:val="20"/>
          <w:szCs w:val="20"/>
        </w:rPr>
        <w:t>Progetto 10.1.6A-FDRPOC-PU-2024-95 “Orienta-Menti per giovani talenti”</w:t>
      </w:r>
    </w:p>
    <w:p w14:paraId="418042FD" w14:textId="4E2B43A7" w:rsidR="00857D91" w:rsidRPr="005E69BD" w:rsidRDefault="00857D91" w:rsidP="005E69BD">
      <w:pPr>
        <w:jc w:val="center"/>
        <w:rPr>
          <w:rFonts w:ascii="Times New Roman" w:hAnsi="Times New Roman" w:cs="Times New Roman"/>
          <w:sz w:val="20"/>
          <w:szCs w:val="20"/>
        </w:rPr>
      </w:pPr>
      <w:r w:rsidRPr="005E69BD">
        <w:rPr>
          <w:rFonts w:ascii="Times New Roman" w:hAnsi="Times New Roman" w:cs="Times New Roman"/>
          <w:sz w:val="20"/>
          <w:szCs w:val="20"/>
        </w:rPr>
        <w:t>CHIEDE</w:t>
      </w:r>
    </w:p>
    <w:p w14:paraId="7096B521" w14:textId="77777777" w:rsidR="00857D91" w:rsidRPr="005E69BD" w:rsidRDefault="00857D91" w:rsidP="00857D91">
      <w:pPr>
        <w:rPr>
          <w:rFonts w:ascii="Times New Roman" w:hAnsi="Times New Roman" w:cs="Times New Roman"/>
          <w:sz w:val="20"/>
          <w:szCs w:val="20"/>
        </w:rPr>
      </w:pPr>
      <w:r w:rsidRPr="005E69BD">
        <w:rPr>
          <w:rFonts w:ascii="Times New Roman" w:hAnsi="Times New Roman" w:cs="Times New Roman"/>
          <w:sz w:val="20"/>
          <w:szCs w:val="20"/>
        </w:rPr>
        <w:t>che il/la proprio/a figlio/a ……………………………………………………., nato il ……………. a</w:t>
      </w:r>
    </w:p>
    <w:p w14:paraId="60AFAF4B" w14:textId="77777777" w:rsidR="00857D91" w:rsidRPr="005E69BD" w:rsidRDefault="00857D91" w:rsidP="00857D91">
      <w:pPr>
        <w:rPr>
          <w:rFonts w:ascii="Times New Roman" w:hAnsi="Times New Roman" w:cs="Times New Roman"/>
          <w:sz w:val="20"/>
          <w:szCs w:val="20"/>
        </w:rPr>
      </w:pPr>
      <w:r w:rsidRPr="005E69BD">
        <w:rPr>
          <w:rFonts w:ascii="Times New Roman" w:hAnsi="Times New Roman" w:cs="Times New Roman"/>
          <w:sz w:val="20"/>
          <w:szCs w:val="20"/>
        </w:rPr>
        <w:t>………………………………… (…) residente a …………….………………..................... ( …) in via/piazza</w:t>
      </w:r>
    </w:p>
    <w:p w14:paraId="4EE4B746" w14:textId="77777777" w:rsidR="00857D91" w:rsidRPr="005E69BD" w:rsidRDefault="00857D91" w:rsidP="00857D91">
      <w:pPr>
        <w:rPr>
          <w:rFonts w:ascii="Times New Roman" w:hAnsi="Times New Roman" w:cs="Times New Roman"/>
          <w:sz w:val="20"/>
          <w:szCs w:val="20"/>
        </w:rPr>
      </w:pPr>
      <w:r w:rsidRPr="005E69BD">
        <w:rPr>
          <w:rFonts w:ascii="Times New Roman" w:hAnsi="Times New Roman" w:cs="Times New Roman"/>
          <w:sz w:val="20"/>
          <w:szCs w:val="20"/>
        </w:rPr>
        <w:t>…………………………………………………… n. ……….. CAP ………………….</w:t>
      </w:r>
    </w:p>
    <w:p w14:paraId="3757C8E7" w14:textId="3964BCED" w:rsidR="00857D91" w:rsidRPr="005E69BD" w:rsidRDefault="00857D91" w:rsidP="00857D91">
      <w:pPr>
        <w:rPr>
          <w:rFonts w:ascii="Times New Roman" w:hAnsi="Times New Roman" w:cs="Times New Roman"/>
          <w:sz w:val="20"/>
          <w:szCs w:val="20"/>
        </w:rPr>
      </w:pPr>
      <w:r w:rsidRPr="005E69BD">
        <w:rPr>
          <w:rFonts w:ascii="Times New Roman" w:hAnsi="Times New Roman" w:cs="Times New Roman"/>
          <w:sz w:val="20"/>
          <w:szCs w:val="20"/>
        </w:rPr>
        <w:t>iscritto/a e frequentante la classe …… sez. …… Sede ……………………………………………</w:t>
      </w:r>
    </w:p>
    <w:p w14:paraId="610DA129" w14:textId="3DC322E8" w:rsidR="00857D91" w:rsidRPr="005E69BD" w:rsidRDefault="00857D91" w:rsidP="00857D91">
      <w:pPr>
        <w:rPr>
          <w:rFonts w:ascii="Times New Roman" w:hAnsi="Times New Roman" w:cs="Times New Roman"/>
          <w:sz w:val="20"/>
          <w:szCs w:val="20"/>
        </w:rPr>
      </w:pPr>
      <w:r w:rsidRPr="005E69BD">
        <w:rPr>
          <w:rFonts w:ascii="Times New Roman" w:hAnsi="Times New Roman" w:cs="Times New Roman"/>
          <w:sz w:val="20"/>
          <w:szCs w:val="20"/>
        </w:rPr>
        <w:t xml:space="preserve">sia ammesso/a </w:t>
      </w:r>
      <w:proofErr w:type="spellStart"/>
      <w:r w:rsidRPr="005E69BD">
        <w:rPr>
          <w:rFonts w:ascii="Times New Roman" w:hAnsi="Times New Roman" w:cs="Times New Roman"/>
          <w:sz w:val="20"/>
          <w:szCs w:val="20"/>
        </w:rPr>
        <w:t>a</w:t>
      </w:r>
      <w:proofErr w:type="spellEnd"/>
      <w:r w:rsidRPr="005E69BD">
        <w:rPr>
          <w:rFonts w:ascii="Times New Roman" w:hAnsi="Times New Roman" w:cs="Times New Roman"/>
          <w:sz w:val="20"/>
          <w:szCs w:val="20"/>
        </w:rPr>
        <w:t xml:space="preserve"> partecipare al sotto indicato modulo formativo, previsto dal bando indicato in oggetto</w:t>
      </w:r>
    </w:p>
    <w:tbl>
      <w:tblPr>
        <w:tblStyle w:val="Grigliatabella"/>
        <w:tblW w:w="0" w:type="auto"/>
        <w:tblLook w:val="04A0" w:firstRow="1" w:lastRow="0" w:firstColumn="1" w:lastColumn="0" w:noHBand="0" w:noVBand="1"/>
      </w:tblPr>
      <w:tblGrid>
        <w:gridCol w:w="1413"/>
        <w:gridCol w:w="3889"/>
        <w:gridCol w:w="1954"/>
        <w:gridCol w:w="527"/>
        <w:gridCol w:w="828"/>
        <w:gridCol w:w="1017"/>
      </w:tblGrid>
      <w:tr w:rsidR="005E69BD" w:rsidRPr="005E69BD" w14:paraId="23CD96CD" w14:textId="035E7FE6" w:rsidTr="005E69BD">
        <w:tc>
          <w:tcPr>
            <w:tcW w:w="1413" w:type="dxa"/>
          </w:tcPr>
          <w:p w14:paraId="31F4B2AD"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Indirizzo</w:t>
            </w:r>
          </w:p>
        </w:tc>
        <w:tc>
          <w:tcPr>
            <w:tcW w:w="3889" w:type="dxa"/>
          </w:tcPr>
          <w:p w14:paraId="13775424"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Titolo Modulo</w:t>
            </w:r>
          </w:p>
        </w:tc>
        <w:tc>
          <w:tcPr>
            <w:tcW w:w="0" w:type="auto"/>
          </w:tcPr>
          <w:p w14:paraId="63E3B2E1"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Alunni destinatari</w:t>
            </w:r>
          </w:p>
        </w:tc>
        <w:tc>
          <w:tcPr>
            <w:tcW w:w="0" w:type="auto"/>
          </w:tcPr>
          <w:p w14:paraId="31525EB8"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n. ore</w:t>
            </w:r>
          </w:p>
        </w:tc>
        <w:tc>
          <w:tcPr>
            <w:tcW w:w="0" w:type="auto"/>
          </w:tcPr>
          <w:p w14:paraId="400891C9"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Sede</w:t>
            </w:r>
          </w:p>
        </w:tc>
        <w:tc>
          <w:tcPr>
            <w:tcW w:w="0" w:type="auto"/>
          </w:tcPr>
          <w:p w14:paraId="5B5D5632" w14:textId="4CEA85EB" w:rsidR="005E69BD" w:rsidRPr="005E69BD" w:rsidRDefault="005E69BD" w:rsidP="005E69BD">
            <w:pPr>
              <w:rPr>
                <w:rFonts w:ascii="Times New Roman" w:hAnsi="Times New Roman" w:cs="Times New Roman"/>
                <w:bCs/>
                <w:sz w:val="20"/>
                <w:szCs w:val="20"/>
              </w:rPr>
            </w:pPr>
            <w:r w:rsidRPr="005E69BD">
              <w:rPr>
                <w:sz w:val="20"/>
                <w:szCs w:val="20"/>
              </w:rPr>
              <w:t>Priorità di scelta</w:t>
            </w:r>
          </w:p>
        </w:tc>
      </w:tr>
      <w:tr w:rsidR="005E69BD" w:rsidRPr="005E69BD" w14:paraId="19AC1BB0" w14:textId="26C0AC7C" w:rsidTr="005E69BD">
        <w:tc>
          <w:tcPr>
            <w:tcW w:w="1413" w:type="dxa"/>
          </w:tcPr>
          <w:p w14:paraId="211EF497"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Architettura e Ambiente</w:t>
            </w:r>
          </w:p>
        </w:tc>
        <w:tc>
          <w:tcPr>
            <w:tcW w:w="3889" w:type="dxa"/>
          </w:tcPr>
          <w:p w14:paraId="3B9A0E96"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“Trame di luce e linee”</w:t>
            </w:r>
          </w:p>
        </w:tc>
        <w:tc>
          <w:tcPr>
            <w:tcW w:w="0" w:type="auto"/>
          </w:tcPr>
          <w:p w14:paraId="202E6025"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Terze e quarte classi</w:t>
            </w:r>
          </w:p>
        </w:tc>
        <w:tc>
          <w:tcPr>
            <w:tcW w:w="0" w:type="auto"/>
          </w:tcPr>
          <w:p w14:paraId="2E2B2224"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30</w:t>
            </w:r>
          </w:p>
        </w:tc>
        <w:tc>
          <w:tcPr>
            <w:tcW w:w="0" w:type="auto"/>
          </w:tcPr>
          <w:p w14:paraId="47C9897B"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De Nittis</w:t>
            </w:r>
          </w:p>
        </w:tc>
        <w:tc>
          <w:tcPr>
            <w:tcW w:w="0" w:type="auto"/>
          </w:tcPr>
          <w:p w14:paraId="030B577E" w14:textId="77777777" w:rsidR="005E69BD" w:rsidRPr="005E69BD" w:rsidRDefault="005E69BD" w:rsidP="005E69BD">
            <w:pPr>
              <w:rPr>
                <w:sz w:val="20"/>
                <w:szCs w:val="20"/>
              </w:rPr>
            </w:pPr>
            <w:r w:rsidRPr="005E69BD">
              <w:rPr>
                <w:sz w:val="20"/>
                <w:szCs w:val="20"/>
              </w:rPr>
              <w:t>1</w:t>
            </w:r>
          </w:p>
          <w:p w14:paraId="49996217" w14:textId="77777777" w:rsidR="005E69BD" w:rsidRPr="005E69BD" w:rsidRDefault="005E69BD" w:rsidP="005E69BD">
            <w:pPr>
              <w:rPr>
                <w:bCs/>
                <w:sz w:val="20"/>
                <w:szCs w:val="20"/>
              </w:rPr>
            </w:pPr>
            <w:r w:rsidRPr="005E69BD">
              <w:rPr>
                <w:bCs/>
                <w:sz w:val="20"/>
                <w:szCs w:val="20"/>
              </w:rPr>
              <w:t>2</w:t>
            </w:r>
          </w:p>
          <w:p w14:paraId="48A5CF3D" w14:textId="1C54E78C" w:rsidR="005E69BD" w:rsidRPr="005E69BD" w:rsidRDefault="005E69BD" w:rsidP="005E69BD">
            <w:pPr>
              <w:rPr>
                <w:rFonts w:ascii="Times New Roman" w:hAnsi="Times New Roman" w:cs="Times New Roman"/>
                <w:bCs/>
                <w:sz w:val="20"/>
                <w:szCs w:val="20"/>
              </w:rPr>
            </w:pPr>
            <w:r w:rsidRPr="005E69BD">
              <w:rPr>
                <w:bCs/>
                <w:sz w:val="20"/>
                <w:szCs w:val="20"/>
              </w:rPr>
              <w:t>3</w:t>
            </w:r>
          </w:p>
        </w:tc>
      </w:tr>
      <w:tr w:rsidR="005E69BD" w:rsidRPr="005E69BD" w14:paraId="2C25B7EE" w14:textId="1C0C27DC" w:rsidTr="005E69BD">
        <w:tc>
          <w:tcPr>
            <w:tcW w:w="1413" w:type="dxa"/>
          </w:tcPr>
          <w:p w14:paraId="7AAEE6E8"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Architettura e Ambiente</w:t>
            </w:r>
          </w:p>
        </w:tc>
        <w:tc>
          <w:tcPr>
            <w:tcW w:w="3889" w:type="dxa"/>
          </w:tcPr>
          <w:p w14:paraId="22DD466C"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“Estetica dello spazio: l’architettura come dispositivo narrativo nel Cinema”</w:t>
            </w:r>
          </w:p>
        </w:tc>
        <w:tc>
          <w:tcPr>
            <w:tcW w:w="0" w:type="auto"/>
          </w:tcPr>
          <w:p w14:paraId="1DE365B1"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Quarte e quinte classi</w:t>
            </w:r>
          </w:p>
        </w:tc>
        <w:tc>
          <w:tcPr>
            <w:tcW w:w="0" w:type="auto"/>
          </w:tcPr>
          <w:p w14:paraId="37C10394"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30</w:t>
            </w:r>
          </w:p>
        </w:tc>
        <w:tc>
          <w:tcPr>
            <w:tcW w:w="0" w:type="auto"/>
          </w:tcPr>
          <w:p w14:paraId="02B31B29"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Pascali</w:t>
            </w:r>
          </w:p>
        </w:tc>
        <w:tc>
          <w:tcPr>
            <w:tcW w:w="0" w:type="auto"/>
          </w:tcPr>
          <w:p w14:paraId="77C79C85" w14:textId="77777777" w:rsidR="005E69BD" w:rsidRPr="005E69BD" w:rsidRDefault="005E69BD" w:rsidP="005E69BD">
            <w:pPr>
              <w:rPr>
                <w:sz w:val="20"/>
                <w:szCs w:val="20"/>
              </w:rPr>
            </w:pPr>
            <w:r w:rsidRPr="005E69BD">
              <w:rPr>
                <w:sz w:val="20"/>
                <w:szCs w:val="20"/>
              </w:rPr>
              <w:t>1</w:t>
            </w:r>
          </w:p>
          <w:p w14:paraId="3FCC8B3C" w14:textId="77777777" w:rsidR="005E69BD" w:rsidRPr="005E69BD" w:rsidRDefault="005E69BD" w:rsidP="005E69BD">
            <w:pPr>
              <w:rPr>
                <w:bCs/>
                <w:sz w:val="20"/>
                <w:szCs w:val="20"/>
              </w:rPr>
            </w:pPr>
            <w:r w:rsidRPr="005E69BD">
              <w:rPr>
                <w:bCs/>
                <w:sz w:val="20"/>
                <w:szCs w:val="20"/>
              </w:rPr>
              <w:t>2</w:t>
            </w:r>
          </w:p>
          <w:p w14:paraId="1961EE74" w14:textId="25064C73" w:rsidR="005E69BD" w:rsidRPr="005E69BD" w:rsidRDefault="005E69BD" w:rsidP="005E69BD">
            <w:pPr>
              <w:rPr>
                <w:rFonts w:ascii="Times New Roman" w:hAnsi="Times New Roman" w:cs="Times New Roman"/>
                <w:bCs/>
                <w:sz w:val="20"/>
                <w:szCs w:val="20"/>
              </w:rPr>
            </w:pPr>
            <w:r w:rsidRPr="005E69BD">
              <w:rPr>
                <w:bCs/>
                <w:sz w:val="20"/>
                <w:szCs w:val="20"/>
              </w:rPr>
              <w:t>3</w:t>
            </w:r>
          </w:p>
        </w:tc>
      </w:tr>
      <w:tr w:rsidR="005E69BD" w:rsidRPr="005E69BD" w14:paraId="1D57BD7C" w14:textId="5D058F36" w:rsidTr="005E69BD">
        <w:tc>
          <w:tcPr>
            <w:tcW w:w="1413" w:type="dxa"/>
          </w:tcPr>
          <w:p w14:paraId="3E0DFC9B"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Architettura e Ambiente</w:t>
            </w:r>
          </w:p>
        </w:tc>
        <w:tc>
          <w:tcPr>
            <w:tcW w:w="3889" w:type="dxa"/>
          </w:tcPr>
          <w:p w14:paraId="39A09A4E"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 xml:space="preserve">Riadatta –Machine à </w:t>
            </w:r>
            <w:proofErr w:type="spellStart"/>
            <w:r w:rsidRPr="005E69BD">
              <w:rPr>
                <w:rFonts w:ascii="Times New Roman" w:hAnsi="Times New Roman" w:cs="Times New Roman"/>
                <w:bCs/>
                <w:sz w:val="20"/>
                <w:szCs w:val="20"/>
              </w:rPr>
              <w:t>habiter</w:t>
            </w:r>
            <w:proofErr w:type="spellEnd"/>
          </w:p>
          <w:p w14:paraId="614C6D90"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Caso di studio: Progettazione di spazi espositivi per mostre/allestimenti di oggetti d’arte e arredo di design</w:t>
            </w:r>
          </w:p>
        </w:tc>
        <w:tc>
          <w:tcPr>
            <w:tcW w:w="0" w:type="auto"/>
          </w:tcPr>
          <w:p w14:paraId="4C14153D"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Terze e quarte classi</w:t>
            </w:r>
          </w:p>
        </w:tc>
        <w:tc>
          <w:tcPr>
            <w:tcW w:w="0" w:type="auto"/>
          </w:tcPr>
          <w:p w14:paraId="397F9C87"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30</w:t>
            </w:r>
          </w:p>
        </w:tc>
        <w:tc>
          <w:tcPr>
            <w:tcW w:w="0" w:type="auto"/>
          </w:tcPr>
          <w:p w14:paraId="6FA4B8F0"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Pascali</w:t>
            </w:r>
          </w:p>
        </w:tc>
        <w:tc>
          <w:tcPr>
            <w:tcW w:w="0" w:type="auto"/>
          </w:tcPr>
          <w:p w14:paraId="723B69B5" w14:textId="77777777" w:rsidR="005E69BD" w:rsidRPr="005E69BD" w:rsidRDefault="005E69BD" w:rsidP="005E69BD">
            <w:pPr>
              <w:rPr>
                <w:sz w:val="20"/>
                <w:szCs w:val="20"/>
              </w:rPr>
            </w:pPr>
            <w:r w:rsidRPr="005E69BD">
              <w:rPr>
                <w:sz w:val="20"/>
                <w:szCs w:val="20"/>
              </w:rPr>
              <w:t>1</w:t>
            </w:r>
          </w:p>
          <w:p w14:paraId="6C533A8A" w14:textId="77777777" w:rsidR="005E69BD" w:rsidRPr="005E69BD" w:rsidRDefault="005E69BD" w:rsidP="005E69BD">
            <w:pPr>
              <w:rPr>
                <w:bCs/>
                <w:sz w:val="20"/>
                <w:szCs w:val="20"/>
              </w:rPr>
            </w:pPr>
            <w:r w:rsidRPr="005E69BD">
              <w:rPr>
                <w:bCs/>
                <w:sz w:val="20"/>
                <w:szCs w:val="20"/>
              </w:rPr>
              <w:t>2</w:t>
            </w:r>
          </w:p>
          <w:p w14:paraId="3953F7DD" w14:textId="4FF9AEA7" w:rsidR="005E69BD" w:rsidRPr="005E69BD" w:rsidRDefault="005E69BD" w:rsidP="005E69BD">
            <w:pPr>
              <w:rPr>
                <w:rFonts w:ascii="Times New Roman" w:hAnsi="Times New Roman" w:cs="Times New Roman"/>
                <w:bCs/>
                <w:sz w:val="20"/>
                <w:szCs w:val="20"/>
              </w:rPr>
            </w:pPr>
            <w:r w:rsidRPr="005E69BD">
              <w:rPr>
                <w:bCs/>
                <w:sz w:val="20"/>
                <w:szCs w:val="20"/>
              </w:rPr>
              <w:t>3</w:t>
            </w:r>
          </w:p>
        </w:tc>
      </w:tr>
      <w:tr w:rsidR="005E69BD" w:rsidRPr="005E69BD" w14:paraId="56C28DFC" w14:textId="6558ACAE" w:rsidTr="005E69BD">
        <w:tc>
          <w:tcPr>
            <w:tcW w:w="1413" w:type="dxa"/>
          </w:tcPr>
          <w:p w14:paraId="4A0CFFE9"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Arti figurative</w:t>
            </w:r>
          </w:p>
        </w:tc>
        <w:tc>
          <w:tcPr>
            <w:tcW w:w="3889" w:type="dxa"/>
          </w:tcPr>
          <w:p w14:paraId="6FC25A85"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“Laboratorio di Pittura tra tradizione ed innovazione-costruire il futuro con l’arte”</w:t>
            </w:r>
          </w:p>
        </w:tc>
        <w:tc>
          <w:tcPr>
            <w:tcW w:w="0" w:type="auto"/>
          </w:tcPr>
          <w:p w14:paraId="0E178818"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Triennio Arti figurative</w:t>
            </w:r>
          </w:p>
        </w:tc>
        <w:tc>
          <w:tcPr>
            <w:tcW w:w="0" w:type="auto"/>
          </w:tcPr>
          <w:p w14:paraId="37CCCA39"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30</w:t>
            </w:r>
          </w:p>
        </w:tc>
        <w:tc>
          <w:tcPr>
            <w:tcW w:w="0" w:type="auto"/>
          </w:tcPr>
          <w:p w14:paraId="4676CDD0"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De Nittis</w:t>
            </w:r>
          </w:p>
        </w:tc>
        <w:tc>
          <w:tcPr>
            <w:tcW w:w="0" w:type="auto"/>
          </w:tcPr>
          <w:p w14:paraId="3932B445" w14:textId="77777777" w:rsidR="005E69BD" w:rsidRPr="005E69BD" w:rsidRDefault="005E69BD" w:rsidP="005E69BD">
            <w:pPr>
              <w:rPr>
                <w:sz w:val="20"/>
                <w:szCs w:val="20"/>
              </w:rPr>
            </w:pPr>
            <w:r w:rsidRPr="005E69BD">
              <w:rPr>
                <w:sz w:val="20"/>
                <w:szCs w:val="20"/>
              </w:rPr>
              <w:t>1</w:t>
            </w:r>
          </w:p>
          <w:p w14:paraId="693A8F22" w14:textId="77777777" w:rsidR="005E69BD" w:rsidRPr="005E69BD" w:rsidRDefault="005E69BD" w:rsidP="005E69BD">
            <w:pPr>
              <w:rPr>
                <w:bCs/>
                <w:sz w:val="20"/>
                <w:szCs w:val="20"/>
              </w:rPr>
            </w:pPr>
            <w:r w:rsidRPr="005E69BD">
              <w:rPr>
                <w:bCs/>
                <w:sz w:val="20"/>
                <w:szCs w:val="20"/>
              </w:rPr>
              <w:t>2</w:t>
            </w:r>
          </w:p>
          <w:p w14:paraId="15E56F6C" w14:textId="069203EA" w:rsidR="005E69BD" w:rsidRPr="005E69BD" w:rsidRDefault="005E69BD" w:rsidP="005E69BD">
            <w:pPr>
              <w:rPr>
                <w:rFonts w:ascii="Times New Roman" w:hAnsi="Times New Roman" w:cs="Times New Roman"/>
                <w:bCs/>
                <w:sz w:val="20"/>
                <w:szCs w:val="20"/>
              </w:rPr>
            </w:pPr>
            <w:r w:rsidRPr="005E69BD">
              <w:rPr>
                <w:bCs/>
                <w:sz w:val="20"/>
                <w:szCs w:val="20"/>
              </w:rPr>
              <w:t>3</w:t>
            </w:r>
          </w:p>
        </w:tc>
      </w:tr>
      <w:tr w:rsidR="005E69BD" w:rsidRPr="005E69BD" w14:paraId="423FE398" w14:textId="1DF03E67" w:rsidTr="005E69BD">
        <w:tc>
          <w:tcPr>
            <w:tcW w:w="1413" w:type="dxa"/>
          </w:tcPr>
          <w:p w14:paraId="00CDEC32"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Arti figurative</w:t>
            </w:r>
          </w:p>
        </w:tc>
        <w:tc>
          <w:tcPr>
            <w:tcW w:w="3889" w:type="dxa"/>
          </w:tcPr>
          <w:p w14:paraId="76EAE000"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Disegni e Progetti di Pino Pascali in realtà virtuale (VR). Creatività inclusiva e nuove professioni del digitale</w:t>
            </w:r>
          </w:p>
        </w:tc>
        <w:tc>
          <w:tcPr>
            <w:tcW w:w="0" w:type="auto"/>
          </w:tcPr>
          <w:p w14:paraId="2BA055CA"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Triennio Arti figurative</w:t>
            </w:r>
          </w:p>
        </w:tc>
        <w:tc>
          <w:tcPr>
            <w:tcW w:w="0" w:type="auto"/>
          </w:tcPr>
          <w:p w14:paraId="4107FA14"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30</w:t>
            </w:r>
          </w:p>
        </w:tc>
        <w:tc>
          <w:tcPr>
            <w:tcW w:w="0" w:type="auto"/>
          </w:tcPr>
          <w:p w14:paraId="6A11A6FB"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De Nittis</w:t>
            </w:r>
          </w:p>
        </w:tc>
        <w:tc>
          <w:tcPr>
            <w:tcW w:w="0" w:type="auto"/>
          </w:tcPr>
          <w:p w14:paraId="1EF1A7E4" w14:textId="77777777" w:rsidR="005E69BD" w:rsidRPr="005E69BD" w:rsidRDefault="005E69BD" w:rsidP="005E69BD">
            <w:pPr>
              <w:rPr>
                <w:sz w:val="20"/>
                <w:szCs w:val="20"/>
              </w:rPr>
            </w:pPr>
            <w:r w:rsidRPr="005E69BD">
              <w:rPr>
                <w:sz w:val="20"/>
                <w:szCs w:val="20"/>
              </w:rPr>
              <w:t>1</w:t>
            </w:r>
          </w:p>
          <w:p w14:paraId="37C2A9D3" w14:textId="77777777" w:rsidR="005E69BD" w:rsidRPr="005E69BD" w:rsidRDefault="005E69BD" w:rsidP="005E69BD">
            <w:pPr>
              <w:rPr>
                <w:bCs/>
                <w:sz w:val="20"/>
                <w:szCs w:val="20"/>
              </w:rPr>
            </w:pPr>
            <w:r w:rsidRPr="005E69BD">
              <w:rPr>
                <w:bCs/>
                <w:sz w:val="20"/>
                <w:szCs w:val="20"/>
              </w:rPr>
              <w:t>2</w:t>
            </w:r>
          </w:p>
          <w:p w14:paraId="2496C9CA" w14:textId="41F9CEE1" w:rsidR="005E69BD" w:rsidRPr="005E69BD" w:rsidRDefault="005E69BD" w:rsidP="005E69BD">
            <w:pPr>
              <w:rPr>
                <w:rFonts w:ascii="Times New Roman" w:hAnsi="Times New Roman" w:cs="Times New Roman"/>
                <w:bCs/>
                <w:sz w:val="20"/>
                <w:szCs w:val="20"/>
              </w:rPr>
            </w:pPr>
            <w:r w:rsidRPr="005E69BD">
              <w:rPr>
                <w:bCs/>
                <w:sz w:val="20"/>
                <w:szCs w:val="20"/>
              </w:rPr>
              <w:t>3</w:t>
            </w:r>
          </w:p>
        </w:tc>
      </w:tr>
      <w:tr w:rsidR="005E69BD" w:rsidRPr="005E69BD" w14:paraId="415264DA" w14:textId="47C81217" w:rsidTr="005E69BD">
        <w:tc>
          <w:tcPr>
            <w:tcW w:w="1413" w:type="dxa"/>
          </w:tcPr>
          <w:p w14:paraId="280B1417"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Arti figurative</w:t>
            </w:r>
          </w:p>
        </w:tc>
        <w:tc>
          <w:tcPr>
            <w:tcW w:w="3889" w:type="dxa"/>
          </w:tcPr>
          <w:p w14:paraId="4C0E6FFA"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“Gli oggetti raccontano: conversazioni tra pigmento e sensore”</w:t>
            </w:r>
          </w:p>
        </w:tc>
        <w:tc>
          <w:tcPr>
            <w:tcW w:w="0" w:type="auto"/>
          </w:tcPr>
          <w:p w14:paraId="60EA9772"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Quarte e quinte classi</w:t>
            </w:r>
          </w:p>
        </w:tc>
        <w:tc>
          <w:tcPr>
            <w:tcW w:w="0" w:type="auto"/>
          </w:tcPr>
          <w:p w14:paraId="22C0D126"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30</w:t>
            </w:r>
          </w:p>
        </w:tc>
        <w:tc>
          <w:tcPr>
            <w:tcW w:w="0" w:type="auto"/>
          </w:tcPr>
          <w:p w14:paraId="5A246563"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Pascali</w:t>
            </w:r>
          </w:p>
        </w:tc>
        <w:tc>
          <w:tcPr>
            <w:tcW w:w="0" w:type="auto"/>
          </w:tcPr>
          <w:p w14:paraId="211F8A7F" w14:textId="77777777" w:rsidR="005E69BD" w:rsidRPr="005E69BD" w:rsidRDefault="005E69BD" w:rsidP="005E69BD">
            <w:pPr>
              <w:rPr>
                <w:sz w:val="20"/>
                <w:szCs w:val="20"/>
              </w:rPr>
            </w:pPr>
            <w:r w:rsidRPr="005E69BD">
              <w:rPr>
                <w:sz w:val="20"/>
                <w:szCs w:val="20"/>
              </w:rPr>
              <w:t>1</w:t>
            </w:r>
          </w:p>
          <w:p w14:paraId="5210F165" w14:textId="77777777" w:rsidR="005E69BD" w:rsidRPr="005E69BD" w:rsidRDefault="005E69BD" w:rsidP="005E69BD">
            <w:pPr>
              <w:rPr>
                <w:bCs/>
                <w:sz w:val="20"/>
                <w:szCs w:val="20"/>
              </w:rPr>
            </w:pPr>
            <w:r w:rsidRPr="005E69BD">
              <w:rPr>
                <w:bCs/>
                <w:sz w:val="20"/>
                <w:szCs w:val="20"/>
              </w:rPr>
              <w:t>2</w:t>
            </w:r>
          </w:p>
          <w:p w14:paraId="616ACFAD" w14:textId="6F097F90" w:rsidR="005E69BD" w:rsidRPr="005E69BD" w:rsidRDefault="005E69BD" w:rsidP="005E69BD">
            <w:pPr>
              <w:rPr>
                <w:rFonts w:ascii="Times New Roman" w:hAnsi="Times New Roman" w:cs="Times New Roman"/>
                <w:bCs/>
                <w:sz w:val="20"/>
                <w:szCs w:val="20"/>
              </w:rPr>
            </w:pPr>
            <w:r w:rsidRPr="005E69BD">
              <w:rPr>
                <w:bCs/>
                <w:sz w:val="20"/>
                <w:szCs w:val="20"/>
              </w:rPr>
              <w:t>3</w:t>
            </w:r>
          </w:p>
        </w:tc>
      </w:tr>
      <w:tr w:rsidR="005E69BD" w:rsidRPr="005E69BD" w14:paraId="4179387C" w14:textId="59ADF916" w:rsidTr="005E69BD">
        <w:tc>
          <w:tcPr>
            <w:tcW w:w="1413" w:type="dxa"/>
          </w:tcPr>
          <w:p w14:paraId="10F3C987"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Arti figurative</w:t>
            </w:r>
          </w:p>
        </w:tc>
        <w:tc>
          <w:tcPr>
            <w:tcW w:w="3889" w:type="dxa"/>
          </w:tcPr>
          <w:p w14:paraId="7386FAB6"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“Trecentosessanta gradi”</w:t>
            </w:r>
          </w:p>
        </w:tc>
        <w:tc>
          <w:tcPr>
            <w:tcW w:w="0" w:type="auto"/>
          </w:tcPr>
          <w:p w14:paraId="1C4CFA93"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Triennio Arti figurative</w:t>
            </w:r>
          </w:p>
        </w:tc>
        <w:tc>
          <w:tcPr>
            <w:tcW w:w="0" w:type="auto"/>
          </w:tcPr>
          <w:p w14:paraId="5035A6F4"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30</w:t>
            </w:r>
          </w:p>
        </w:tc>
        <w:tc>
          <w:tcPr>
            <w:tcW w:w="0" w:type="auto"/>
          </w:tcPr>
          <w:p w14:paraId="3552B868"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Pascali</w:t>
            </w:r>
          </w:p>
        </w:tc>
        <w:tc>
          <w:tcPr>
            <w:tcW w:w="0" w:type="auto"/>
          </w:tcPr>
          <w:p w14:paraId="07A4491B" w14:textId="77777777" w:rsidR="005E69BD" w:rsidRPr="005E69BD" w:rsidRDefault="005E69BD" w:rsidP="005E69BD">
            <w:pPr>
              <w:rPr>
                <w:sz w:val="20"/>
                <w:szCs w:val="20"/>
              </w:rPr>
            </w:pPr>
            <w:r w:rsidRPr="005E69BD">
              <w:rPr>
                <w:sz w:val="20"/>
                <w:szCs w:val="20"/>
              </w:rPr>
              <w:t>1</w:t>
            </w:r>
          </w:p>
          <w:p w14:paraId="44953E11" w14:textId="77777777" w:rsidR="005E69BD" w:rsidRPr="005E69BD" w:rsidRDefault="005E69BD" w:rsidP="005E69BD">
            <w:pPr>
              <w:rPr>
                <w:bCs/>
                <w:sz w:val="20"/>
                <w:szCs w:val="20"/>
              </w:rPr>
            </w:pPr>
            <w:r w:rsidRPr="005E69BD">
              <w:rPr>
                <w:bCs/>
                <w:sz w:val="20"/>
                <w:szCs w:val="20"/>
              </w:rPr>
              <w:t>2</w:t>
            </w:r>
          </w:p>
          <w:p w14:paraId="0239A7A6" w14:textId="2C7AE0ED" w:rsidR="005E69BD" w:rsidRPr="005E69BD" w:rsidRDefault="005E69BD" w:rsidP="005E69BD">
            <w:pPr>
              <w:rPr>
                <w:rFonts w:ascii="Times New Roman" w:hAnsi="Times New Roman" w:cs="Times New Roman"/>
                <w:bCs/>
                <w:sz w:val="20"/>
                <w:szCs w:val="20"/>
              </w:rPr>
            </w:pPr>
            <w:r w:rsidRPr="005E69BD">
              <w:rPr>
                <w:bCs/>
                <w:sz w:val="20"/>
                <w:szCs w:val="20"/>
              </w:rPr>
              <w:t>3</w:t>
            </w:r>
          </w:p>
        </w:tc>
      </w:tr>
      <w:tr w:rsidR="005E69BD" w:rsidRPr="005E69BD" w14:paraId="66179792" w14:textId="78E138EF" w:rsidTr="005E69BD">
        <w:tc>
          <w:tcPr>
            <w:tcW w:w="1413" w:type="dxa"/>
          </w:tcPr>
          <w:p w14:paraId="6278CA8E"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Arti figurative</w:t>
            </w:r>
          </w:p>
        </w:tc>
        <w:tc>
          <w:tcPr>
            <w:tcW w:w="3889" w:type="dxa"/>
          </w:tcPr>
          <w:p w14:paraId="4EFF9DCD"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“Riscoprire l’arte della formatura”</w:t>
            </w:r>
          </w:p>
        </w:tc>
        <w:tc>
          <w:tcPr>
            <w:tcW w:w="0" w:type="auto"/>
          </w:tcPr>
          <w:p w14:paraId="3F5590BF"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Triennio Arti figurative</w:t>
            </w:r>
          </w:p>
        </w:tc>
        <w:tc>
          <w:tcPr>
            <w:tcW w:w="0" w:type="auto"/>
          </w:tcPr>
          <w:p w14:paraId="509ECFF8"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30</w:t>
            </w:r>
          </w:p>
        </w:tc>
        <w:tc>
          <w:tcPr>
            <w:tcW w:w="0" w:type="auto"/>
          </w:tcPr>
          <w:p w14:paraId="779D3C1A"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Pascali</w:t>
            </w:r>
          </w:p>
        </w:tc>
        <w:tc>
          <w:tcPr>
            <w:tcW w:w="0" w:type="auto"/>
          </w:tcPr>
          <w:p w14:paraId="3FE3FBDC" w14:textId="77777777" w:rsidR="005E69BD" w:rsidRPr="005E69BD" w:rsidRDefault="005E69BD" w:rsidP="005E69BD">
            <w:pPr>
              <w:rPr>
                <w:sz w:val="20"/>
                <w:szCs w:val="20"/>
              </w:rPr>
            </w:pPr>
            <w:r w:rsidRPr="005E69BD">
              <w:rPr>
                <w:sz w:val="20"/>
                <w:szCs w:val="20"/>
              </w:rPr>
              <w:t>1</w:t>
            </w:r>
          </w:p>
          <w:p w14:paraId="2842075B" w14:textId="77777777" w:rsidR="005E69BD" w:rsidRPr="005E69BD" w:rsidRDefault="005E69BD" w:rsidP="005E69BD">
            <w:pPr>
              <w:rPr>
                <w:bCs/>
                <w:sz w:val="20"/>
                <w:szCs w:val="20"/>
              </w:rPr>
            </w:pPr>
            <w:r w:rsidRPr="005E69BD">
              <w:rPr>
                <w:bCs/>
                <w:sz w:val="20"/>
                <w:szCs w:val="20"/>
              </w:rPr>
              <w:t>2</w:t>
            </w:r>
          </w:p>
          <w:p w14:paraId="73521A6A" w14:textId="0820FF22" w:rsidR="005E69BD" w:rsidRPr="005E69BD" w:rsidRDefault="005E69BD" w:rsidP="005E69BD">
            <w:pPr>
              <w:rPr>
                <w:rFonts w:ascii="Times New Roman" w:hAnsi="Times New Roman" w:cs="Times New Roman"/>
                <w:bCs/>
                <w:sz w:val="20"/>
                <w:szCs w:val="20"/>
              </w:rPr>
            </w:pPr>
            <w:r w:rsidRPr="005E69BD">
              <w:rPr>
                <w:bCs/>
                <w:sz w:val="20"/>
                <w:szCs w:val="20"/>
              </w:rPr>
              <w:t>3</w:t>
            </w:r>
          </w:p>
        </w:tc>
      </w:tr>
      <w:tr w:rsidR="005E69BD" w:rsidRPr="005E69BD" w14:paraId="6FE94E9C" w14:textId="2FCC5383" w:rsidTr="005E69BD">
        <w:tc>
          <w:tcPr>
            <w:tcW w:w="1413" w:type="dxa"/>
          </w:tcPr>
          <w:p w14:paraId="321EAC0F"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lastRenderedPageBreak/>
              <w:t>Grafica</w:t>
            </w:r>
          </w:p>
        </w:tc>
        <w:tc>
          <w:tcPr>
            <w:tcW w:w="3889" w:type="dxa"/>
          </w:tcPr>
          <w:p w14:paraId="5DBB8421"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 xml:space="preserve">“Grafica e musica si incontrano: i suoni diventano segni, le immagini vibrano come note” </w:t>
            </w:r>
          </w:p>
        </w:tc>
        <w:tc>
          <w:tcPr>
            <w:tcW w:w="0" w:type="auto"/>
          </w:tcPr>
          <w:p w14:paraId="7DC8C72B"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 xml:space="preserve">Triennio </w:t>
            </w:r>
          </w:p>
        </w:tc>
        <w:tc>
          <w:tcPr>
            <w:tcW w:w="0" w:type="auto"/>
          </w:tcPr>
          <w:p w14:paraId="1A8DAD04"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30</w:t>
            </w:r>
          </w:p>
        </w:tc>
        <w:tc>
          <w:tcPr>
            <w:tcW w:w="0" w:type="auto"/>
          </w:tcPr>
          <w:p w14:paraId="4833379D"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De Nittis</w:t>
            </w:r>
          </w:p>
        </w:tc>
        <w:tc>
          <w:tcPr>
            <w:tcW w:w="0" w:type="auto"/>
          </w:tcPr>
          <w:p w14:paraId="58E02C3A" w14:textId="77777777" w:rsidR="005E69BD" w:rsidRPr="005E69BD" w:rsidRDefault="005E69BD" w:rsidP="005E69BD">
            <w:pPr>
              <w:rPr>
                <w:sz w:val="20"/>
                <w:szCs w:val="20"/>
              </w:rPr>
            </w:pPr>
            <w:r w:rsidRPr="005E69BD">
              <w:rPr>
                <w:sz w:val="20"/>
                <w:szCs w:val="20"/>
              </w:rPr>
              <w:t>1</w:t>
            </w:r>
          </w:p>
          <w:p w14:paraId="2B0D9659" w14:textId="77777777" w:rsidR="005E69BD" w:rsidRPr="005E69BD" w:rsidRDefault="005E69BD" w:rsidP="005E69BD">
            <w:pPr>
              <w:rPr>
                <w:bCs/>
                <w:sz w:val="20"/>
                <w:szCs w:val="20"/>
              </w:rPr>
            </w:pPr>
            <w:r w:rsidRPr="005E69BD">
              <w:rPr>
                <w:bCs/>
                <w:sz w:val="20"/>
                <w:szCs w:val="20"/>
              </w:rPr>
              <w:t>2</w:t>
            </w:r>
          </w:p>
          <w:p w14:paraId="4CAC9DEF" w14:textId="434D8FAD" w:rsidR="005E69BD" w:rsidRPr="005E69BD" w:rsidRDefault="005E69BD" w:rsidP="005E69BD">
            <w:pPr>
              <w:rPr>
                <w:rFonts w:ascii="Times New Roman" w:hAnsi="Times New Roman" w:cs="Times New Roman"/>
                <w:bCs/>
                <w:sz w:val="20"/>
                <w:szCs w:val="20"/>
              </w:rPr>
            </w:pPr>
            <w:r w:rsidRPr="005E69BD">
              <w:rPr>
                <w:bCs/>
                <w:sz w:val="20"/>
                <w:szCs w:val="20"/>
              </w:rPr>
              <w:t>3</w:t>
            </w:r>
          </w:p>
        </w:tc>
      </w:tr>
      <w:tr w:rsidR="005E69BD" w:rsidRPr="005E69BD" w14:paraId="5CEAFD26" w14:textId="1533AF65" w:rsidTr="005E69BD">
        <w:tc>
          <w:tcPr>
            <w:tcW w:w="1413" w:type="dxa"/>
          </w:tcPr>
          <w:p w14:paraId="6479A8F0"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Grafica</w:t>
            </w:r>
          </w:p>
        </w:tc>
        <w:tc>
          <w:tcPr>
            <w:tcW w:w="3889" w:type="dxa"/>
          </w:tcPr>
          <w:p w14:paraId="2A52D92E"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“Progettando il mio futuro”</w:t>
            </w:r>
          </w:p>
        </w:tc>
        <w:tc>
          <w:tcPr>
            <w:tcW w:w="0" w:type="auto"/>
          </w:tcPr>
          <w:p w14:paraId="476272F5"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Triennio</w:t>
            </w:r>
          </w:p>
        </w:tc>
        <w:tc>
          <w:tcPr>
            <w:tcW w:w="0" w:type="auto"/>
          </w:tcPr>
          <w:p w14:paraId="26E0F227"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30</w:t>
            </w:r>
          </w:p>
        </w:tc>
        <w:tc>
          <w:tcPr>
            <w:tcW w:w="0" w:type="auto"/>
          </w:tcPr>
          <w:p w14:paraId="1EB69125"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De Nittis</w:t>
            </w:r>
          </w:p>
        </w:tc>
        <w:tc>
          <w:tcPr>
            <w:tcW w:w="0" w:type="auto"/>
          </w:tcPr>
          <w:p w14:paraId="10E86AAC" w14:textId="77777777" w:rsidR="005E69BD" w:rsidRPr="005E69BD" w:rsidRDefault="005E69BD" w:rsidP="005E69BD">
            <w:pPr>
              <w:rPr>
                <w:sz w:val="20"/>
                <w:szCs w:val="20"/>
              </w:rPr>
            </w:pPr>
            <w:r w:rsidRPr="005E69BD">
              <w:rPr>
                <w:sz w:val="20"/>
                <w:szCs w:val="20"/>
              </w:rPr>
              <w:t>1</w:t>
            </w:r>
          </w:p>
          <w:p w14:paraId="3F50FD76" w14:textId="77777777" w:rsidR="005E69BD" w:rsidRPr="005E69BD" w:rsidRDefault="005E69BD" w:rsidP="005E69BD">
            <w:pPr>
              <w:rPr>
                <w:bCs/>
                <w:sz w:val="20"/>
                <w:szCs w:val="20"/>
              </w:rPr>
            </w:pPr>
            <w:r w:rsidRPr="005E69BD">
              <w:rPr>
                <w:bCs/>
                <w:sz w:val="20"/>
                <w:szCs w:val="20"/>
              </w:rPr>
              <w:t>2</w:t>
            </w:r>
          </w:p>
          <w:p w14:paraId="7ADC79CC" w14:textId="21185B74" w:rsidR="005E69BD" w:rsidRPr="005E69BD" w:rsidRDefault="005E69BD" w:rsidP="005E69BD">
            <w:pPr>
              <w:rPr>
                <w:rFonts w:ascii="Times New Roman" w:hAnsi="Times New Roman" w:cs="Times New Roman"/>
                <w:bCs/>
                <w:sz w:val="20"/>
                <w:szCs w:val="20"/>
              </w:rPr>
            </w:pPr>
            <w:r w:rsidRPr="005E69BD">
              <w:rPr>
                <w:bCs/>
                <w:sz w:val="20"/>
                <w:szCs w:val="20"/>
              </w:rPr>
              <w:t>3</w:t>
            </w:r>
          </w:p>
        </w:tc>
      </w:tr>
      <w:tr w:rsidR="005E69BD" w:rsidRPr="005E69BD" w14:paraId="082EA5B9" w14:textId="77398B94" w:rsidTr="005E69BD">
        <w:tc>
          <w:tcPr>
            <w:tcW w:w="1413" w:type="dxa"/>
          </w:tcPr>
          <w:p w14:paraId="3DFE8A4C"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Grafica</w:t>
            </w:r>
          </w:p>
        </w:tc>
        <w:tc>
          <w:tcPr>
            <w:tcW w:w="3889" w:type="dxa"/>
          </w:tcPr>
          <w:p w14:paraId="690C6A3C"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“Segni e materia: la comunicazione visiva attraverso la stampa xilografica”</w:t>
            </w:r>
          </w:p>
        </w:tc>
        <w:tc>
          <w:tcPr>
            <w:tcW w:w="0" w:type="auto"/>
          </w:tcPr>
          <w:p w14:paraId="1C547DD4"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 xml:space="preserve">Triennio </w:t>
            </w:r>
          </w:p>
        </w:tc>
        <w:tc>
          <w:tcPr>
            <w:tcW w:w="0" w:type="auto"/>
          </w:tcPr>
          <w:p w14:paraId="706BF56B"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30</w:t>
            </w:r>
          </w:p>
        </w:tc>
        <w:tc>
          <w:tcPr>
            <w:tcW w:w="0" w:type="auto"/>
          </w:tcPr>
          <w:p w14:paraId="78B30E0B"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De Nittis</w:t>
            </w:r>
          </w:p>
        </w:tc>
        <w:tc>
          <w:tcPr>
            <w:tcW w:w="0" w:type="auto"/>
          </w:tcPr>
          <w:p w14:paraId="4559C799" w14:textId="77777777" w:rsidR="005E69BD" w:rsidRPr="005E69BD" w:rsidRDefault="005E69BD" w:rsidP="005E69BD">
            <w:pPr>
              <w:rPr>
                <w:sz w:val="20"/>
                <w:szCs w:val="20"/>
              </w:rPr>
            </w:pPr>
            <w:r w:rsidRPr="005E69BD">
              <w:rPr>
                <w:sz w:val="20"/>
                <w:szCs w:val="20"/>
              </w:rPr>
              <w:t>1</w:t>
            </w:r>
          </w:p>
          <w:p w14:paraId="204B0011" w14:textId="77777777" w:rsidR="005E69BD" w:rsidRPr="005E69BD" w:rsidRDefault="005E69BD" w:rsidP="005E69BD">
            <w:pPr>
              <w:rPr>
                <w:bCs/>
                <w:sz w:val="20"/>
                <w:szCs w:val="20"/>
              </w:rPr>
            </w:pPr>
            <w:r w:rsidRPr="005E69BD">
              <w:rPr>
                <w:bCs/>
                <w:sz w:val="20"/>
                <w:szCs w:val="20"/>
              </w:rPr>
              <w:t>2</w:t>
            </w:r>
          </w:p>
          <w:p w14:paraId="75ACB25C" w14:textId="784E4A97" w:rsidR="005E69BD" w:rsidRPr="005E69BD" w:rsidRDefault="005E69BD" w:rsidP="005E69BD">
            <w:pPr>
              <w:rPr>
                <w:rFonts w:ascii="Times New Roman" w:hAnsi="Times New Roman" w:cs="Times New Roman"/>
                <w:bCs/>
                <w:sz w:val="20"/>
                <w:szCs w:val="20"/>
              </w:rPr>
            </w:pPr>
            <w:r w:rsidRPr="005E69BD">
              <w:rPr>
                <w:bCs/>
                <w:sz w:val="20"/>
                <w:szCs w:val="20"/>
              </w:rPr>
              <w:t>3</w:t>
            </w:r>
          </w:p>
        </w:tc>
      </w:tr>
      <w:tr w:rsidR="005E69BD" w:rsidRPr="005E69BD" w14:paraId="3A44053E" w14:textId="7D436E87" w:rsidTr="005E69BD">
        <w:tc>
          <w:tcPr>
            <w:tcW w:w="1413" w:type="dxa"/>
          </w:tcPr>
          <w:p w14:paraId="00986913"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Industrial Design</w:t>
            </w:r>
          </w:p>
        </w:tc>
        <w:tc>
          <w:tcPr>
            <w:tcW w:w="3889" w:type="dxa"/>
          </w:tcPr>
          <w:p w14:paraId="7203C096"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“Riadatta: il design sostenibile applicato alla progettazione di un artefatto per ambienti scolastici”</w:t>
            </w:r>
          </w:p>
          <w:p w14:paraId="15002DA9"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Caso di studio: prototipo di porta-cellulari per ambienti scolastici”</w:t>
            </w:r>
          </w:p>
        </w:tc>
        <w:tc>
          <w:tcPr>
            <w:tcW w:w="0" w:type="auto"/>
          </w:tcPr>
          <w:p w14:paraId="42E47274"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Terze e quarte classi</w:t>
            </w:r>
          </w:p>
        </w:tc>
        <w:tc>
          <w:tcPr>
            <w:tcW w:w="0" w:type="auto"/>
          </w:tcPr>
          <w:p w14:paraId="51079F9C"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30</w:t>
            </w:r>
          </w:p>
        </w:tc>
        <w:tc>
          <w:tcPr>
            <w:tcW w:w="0" w:type="auto"/>
          </w:tcPr>
          <w:p w14:paraId="2C830ADA"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De Nittis</w:t>
            </w:r>
          </w:p>
        </w:tc>
        <w:tc>
          <w:tcPr>
            <w:tcW w:w="0" w:type="auto"/>
          </w:tcPr>
          <w:p w14:paraId="063C9D86" w14:textId="77777777" w:rsidR="005E69BD" w:rsidRPr="005E69BD" w:rsidRDefault="005E69BD" w:rsidP="005E69BD">
            <w:pPr>
              <w:rPr>
                <w:sz w:val="20"/>
                <w:szCs w:val="20"/>
              </w:rPr>
            </w:pPr>
            <w:r w:rsidRPr="005E69BD">
              <w:rPr>
                <w:sz w:val="20"/>
                <w:szCs w:val="20"/>
              </w:rPr>
              <w:t>1</w:t>
            </w:r>
          </w:p>
          <w:p w14:paraId="5E73E0F7" w14:textId="77777777" w:rsidR="005E69BD" w:rsidRPr="005E69BD" w:rsidRDefault="005E69BD" w:rsidP="005E69BD">
            <w:pPr>
              <w:rPr>
                <w:bCs/>
                <w:sz w:val="20"/>
                <w:szCs w:val="20"/>
              </w:rPr>
            </w:pPr>
            <w:r w:rsidRPr="005E69BD">
              <w:rPr>
                <w:bCs/>
                <w:sz w:val="20"/>
                <w:szCs w:val="20"/>
              </w:rPr>
              <w:t>2</w:t>
            </w:r>
          </w:p>
          <w:p w14:paraId="1EF41BAB" w14:textId="1E8A41EB" w:rsidR="005E69BD" w:rsidRPr="005E69BD" w:rsidRDefault="005E69BD" w:rsidP="005E69BD">
            <w:pPr>
              <w:rPr>
                <w:rFonts w:ascii="Times New Roman" w:hAnsi="Times New Roman" w:cs="Times New Roman"/>
                <w:bCs/>
                <w:sz w:val="20"/>
                <w:szCs w:val="20"/>
              </w:rPr>
            </w:pPr>
            <w:r w:rsidRPr="005E69BD">
              <w:rPr>
                <w:bCs/>
                <w:sz w:val="20"/>
                <w:szCs w:val="20"/>
              </w:rPr>
              <w:t>3</w:t>
            </w:r>
          </w:p>
        </w:tc>
      </w:tr>
      <w:tr w:rsidR="005E69BD" w:rsidRPr="005E69BD" w14:paraId="489717DB" w14:textId="15D634E2" w:rsidTr="005E69BD">
        <w:tc>
          <w:tcPr>
            <w:tcW w:w="1413" w:type="dxa"/>
          </w:tcPr>
          <w:p w14:paraId="5E89F044"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Moda</w:t>
            </w:r>
          </w:p>
        </w:tc>
        <w:tc>
          <w:tcPr>
            <w:tcW w:w="3889" w:type="dxa"/>
          </w:tcPr>
          <w:p w14:paraId="6CD34B40"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Un arazzo per la “Dichiarazione Universale dei Diritti dell’Uomo”</w:t>
            </w:r>
          </w:p>
        </w:tc>
        <w:tc>
          <w:tcPr>
            <w:tcW w:w="0" w:type="auto"/>
          </w:tcPr>
          <w:p w14:paraId="00FABB55"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 xml:space="preserve">Triennio </w:t>
            </w:r>
          </w:p>
        </w:tc>
        <w:tc>
          <w:tcPr>
            <w:tcW w:w="0" w:type="auto"/>
          </w:tcPr>
          <w:p w14:paraId="2DF160B4"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30</w:t>
            </w:r>
          </w:p>
        </w:tc>
        <w:tc>
          <w:tcPr>
            <w:tcW w:w="0" w:type="auto"/>
          </w:tcPr>
          <w:p w14:paraId="2017B568"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Pascali</w:t>
            </w:r>
          </w:p>
        </w:tc>
        <w:tc>
          <w:tcPr>
            <w:tcW w:w="0" w:type="auto"/>
          </w:tcPr>
          <w:p w14:paraId="0F05D26F" w14:textId="77777777" w:rsidR="005E69BD" w:rsidRPr="005E69BD" w:rsidRDefault="005E69BD" w:rsidP="005E69BD">
            <w:pPr>
              <w:rPr>
                <w:sz w:val="20"/>
                <w:szCs w:val="20"/>
              </w:rPr>
            </w:pPr>
            <w:r w:rsidRPr="005E69BD">
              <w:rPr>
                <w:sz w:val="20"/>
                <w:szCs w:val="20"/>
              </w:rPr>
              <w:t>1</w:t>
            </w:r>
          </w:p>
          <w:p w14:paraId="6D669C47" w14:textId="77777777" w:rsidR="005E69BD" w:rsidRPr="005E69BD" w:rsidRDefault="005E69BD" w:rsidP="005E69BD">
            <w:pPr>
              <w:rPr>
                <w:bCs/>
                <w:sz w:val="20"/>
                <w:szCs w:val="20"/>
              </w:rPr>
            </w:pPr>
            <w:r w:rsidRPr="005E69BD">
              <w:rPr>
                <w:bCs/>
                <w:sz w:val="20"/>
                <w:szCs w:val="20"/>
              </w:rPr>
              <w:t>2</w:t>
            </w:r>
          </w:p>
          <w:p w14:paraId="55B779B3" w14:textId="1486333A" w:rsidR="005E69BD" w:rsidRPr="005E69BD" w:rsidRDefault="005E69BD" w:rsidP="005E69BD">
            <w:pPr>
              <w:rPr>
                <w:rFonts w:ascii="Times New Roman" w:hAnsi="Times New Roman" w:cs="Times New Roman"/>
                <w:bCs/>
                <w:sz w:val="20"/>
                <w:szCs w:val="20"/>
              </w:rPr>
            </w:pPr>
            <w:r w:rsidRPr="005E69BD">
              <w:rPr>
                <w:bCs/>
                <w:sz w:val="20"/>
                <w:szCs w:val="20"/>
              </w:rPr>
              <w:t>3</w:t>
            </w:r>
          </w:p>
        </w:tc>
      </w:tr>
      <w:tr w:rsidR="005E69BD" w:rsidRPr="005E69BD" w14:paraId="155EE2EF" w14:textId="7AC49952" w:rsidTr="005E69BD">
        <w:tc>
          <w:tcPr>
            <w:tcW w:w="1413" w:type="dxa"/>
          </w:tcPr>
          <w:p w14:paraId="677B102C"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Audiovisivo multimediale</w:t>
            </w:r>
          </w:p>
        </w:tc>
        <w:tc>
          <w:tcPr>
            <w:tcW w:w="3889" w:type="dxa"/>
          </w:tcPr>
          <w:p w14:paraId="772867CF"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 xml:space="preserve">“Street </w:t>
            </w:r>
            <w:proofErr w:type="spellStart"/>
            <w:r w:rsidRPr="005E69BD">
              <w:rPr>
                <w:rFonts w:ascii="Times New Roman" w:hAnsi="Times New Roman" w:cs="Times New Roman"/>
                <w:bCs/>
                <w:sz w:val="20"/>
                <w:szCs w:val="20"/>
              </w:rPr>
              <w:t>photography</w:t>
            </w:r>
            <w:proofErr w:type="spellEnd"/>
            <w:r w:rsidRPr="005E69BD">
              <w:rPr>
                <w:rFonts w:ascii="Times New Roman" w:hAnsi="Times New Roman" w:cs="Times New Roman"/>
                <w:bCs/>
                <w:sz w:val="20"/>
                <w:szCs w:val="20"/>
              </w:rPr>
              <w:t>”</w:t>
            </w:r>
          </w:p>
        </w:tc>
        <w:tc>
          <w:tcPr>
            <w:tcW w:w="0" w:type="auto"/>
          </w:tcPr>
          <w:p w14:paraId="64236BC1"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Triennio</w:t>
            </w:r>
          </w:p>
        </w:tc>
        <w:tc>
          <w:tcPr>
            <w:tcW w:w="0" w:type="auto"/>
          </w:tcPr>
          <w:p w14:paraId="3DE9B92F"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30</w:t>
            </w:r>
          </w:p>
        </w:tc>
        <w:tc>
          <w:tcPr>
            <w:tcW w:w="0" w:type="auto"/>
          </w:tcPr>
          <w:p w14:paraId="4A721365"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Pascali</w:t>
            </w:r>
          </w:p>
        </w:tc>
        <w:tc>
          <w:tcPr>
            <w:tcW w:w="0" w:type="auto"/>
          </w:tcPr>
          <w:p w14:paraId="6E3B7BBC" w14:textId="77777777" w:rsidR="005E69BD" w:rsidRPr="005E69BD" w:rsidRDefault="005E69BD" w:rsidP="005E69BD">
            <w:pPr>
              <w:rPr>
                <w:sz w:val="20"/>
                <w:szCs w:val="20"/>
              </w:rPr>
            </w:pPr>
            <w:r w:rsidRPr="005E69BD">
              <w:rPr>
                <w:sz w:val="20"/>
                <w:szCs w:val="20"/>
              </w:rPr>
              <w:t>1</w:t>
            </w:r>
          </w:p>
          <w:p w14:paraId="7B06CB63" w14:textId="77777777" w:rsidR="005E69BD" w:rsidRPr="005E69BD" w:rsidRDefault="005E69BD" w:rsidP="005E69BD">
            <w:pPr>
              <w:rPr>
                <w:bCs/>
                <w:sz w:val="20"/>
                <w:szCs w:val="20"/>
              </w:rPr>
            </w:pPr>
            <w:r w:rsidRPr="005E69BD">
              <w:rPr>
                <w:bCs/>
                <w:sz w:val="20"/>
                <w:szCs w:val="20"/>
              </w:rPr>
              <w:t>2</w:t>
            </w:r>
          </w:p>
          <w:p w14:paraId="633AE210" w14:textId="4EB58AFA" w:rsidR="005E69BD" w:rsidRPr="005E69BD" w:rsidRDefault="005E69BD" w:rsidP="005E69BD">
            <w:pPr>
              <w:rPr>
                <w:rFonts w:ascii="Times New Roman" w:hAnsi="Times New Roman" w:cs="Times New Roman"/>
                <w:bCs/>
                <w:sz w:val="20"/>
                <w:szCs w:val="20"/>
              </w:rPr>
            </w:pPr>
            <w:r w:rsidRPr="005E69BD">
              <w:rPr>
                <w:bCs/>
                <w:sz w:val="20"/>
                <w:szCs w:val="20"/>
              </w:rPr>
              <w:t>3</w:t>
            </w:r>
          </w:p>
        </w:tc>
      </w:tr>
      <w:tr w:rsidR="005E69BD" w:rsidRPr="005E69BD" w14:paraId="1B440F7F" w14:textId="64FF62A4" w:rsidTr="005E69BD">
        <w:tc>
          <w:tcPr>
            <w:tcW w:w="1413" w:type="dxa"/>
          </w:tcPr>
          <w:p w14:paraId="7434AB1C"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Audiovisivo multimediale</w:t>
            </w:r>
          </w:p>
        </w:tc>
        <w:tc>
          <w:tcPr>
            <w:tcW w:w="3889" w:type="dxa"/>
          </w:tcPr>
          <w:p w14:paraId="23954B88"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“Ritratto in blu”</w:t>
            </w:r>
          </w:p>
        </w:tc>
        <w:tc>
          <w:tcPr>
            <w:tcW w:w="0" w:type="auto"/>
          </w:tcPr>
          <w:p w14:paraId="317F6BB6"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Triennio</w:t>
            </w:r>
          </w:p>
        </w:tc>
        <w:tc>
          <w:tcPr>
            <w:tcW w:w="0" w:type="auto"/>
          </w:tcPr>
          <w:p w14:paraId="0053EDA7"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30</w:t>
            </w:r>
          </w:p>
        </w:tc>
        <w:tc>
          <w:tcPr>
            <w:tcW w:w="0" w:type="auto"/>
          </w:tcPr>
          <w:p w14:paraId="2ED0CC8D"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Pascali</w:t>
            </w:r>
          </w:p>
        </w:tc>
        <w:tc>
          <w:tcPr>
            <w:tcW w:w="0" w:type="auto"/>
          </w:tcPr>
          <w:p w14:paraId="3197CBBF" w14:textId="77777777" w:rsidR="005E69BD" w:rsidRPr="005E69BD" w:rsidRDefault="005E69BD" w:rsidP="005E69BD">
            <w:pPr>
              <w:rPr>
                <w:sz w:val="20"/>
                <w:szCs w:val="20"/>
              </w:rPr>
            </w:pPr>
            <w:r w:rsidRPr="005E69BD">
              <w:rPr>
                <w:sz w:val="20"/>
                <w:szCs w:val="20"/>
              </w:rPr>
              <w:t>1</w:t>
            </w:r>
          </w:p>
          <w:p w14:paraId="27702E43" w14:textId="77777777" w:rsidR="005E69BD" w:rsidRPr="005E69BD" w:rsidRDefault="005E69BD" w:rsidP="005E69BD">
            <w:pPr>
              <w:rPr>
                <w:bCs/>
                <w:sz w:val="20"/>
                <w:szCs w:val="20"/>
              </w:rPr>
            </w:pPr>
            <w:r w:rsidRPr="005E69BD">
              <w:rPr>
                <w:bCs/>
                <w:sz w:val="20"/>
                <w:szCs w:val="20"/>
              </w:rPr>
              <w:t>2</w:t>
            </w:r>
          </w:p>
          <w:p w14:paraId="34781DD2" w14:textId="15AB8BF2" w:rsidR="005E69BD" w:rsidRPr="005E69BD" w:rsidRDefault="005E69BD" w:rsidP="005E69BD">
            <w:pPr>
              <w:rPr>
                <w:rFonts w:ascii="Times New Roman" w:hAnsi="Times New Roman" w:cs="Times New Roman"/>
                <w:bCs/>
                <w:sz w:val="20"/>
                <w:szCs w:val="20"/>
              </w:rPr>
            </w:pPr>
            <w:r w:rsidRPr="005E69BD">
              <w:rPr>
                <w:bCs/>
                <w:sz w:val="20"/>
                <w:szCs w:val="20"/>
              </w:rPr>
              <w:t>3</w:t>
            </w:r>
          </w:p>
        </w:tc>
      </w:tr>
      <w:tr w:rsidR="005E69BD" w:rsidRPr="005E69BD" w14:paraId="2108A73F" w14:textId="7F1CDEDF" w:rsidTr="005E69BD">
        <w:tc>
          <w:tcPr>
            <w:tcW w:w="1413" w:type="dxa"/>
          </w:tcPr>
          <w:p w14:paraId="1D134DEF"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Audiovisivo multimediale</w:t>
            </w:r>
          </w:p>
        </w:tc>
        <w:tc>
          <w:tcPr>
            <w:tcW w:w="3889" w:type="dxa"/>
          </w:tcPr>
          <w:p w14:paraId="08A198A7" w14:textId="77777777" w:rsidR="005E69BD" w:rsidRPr="005E69BD" w:rsidRDefault="005E69BD" w:rsidP="005E69BD">
            <w:pPr>
              <w:rPr>
                <w:rFonts w:ascii="Times New Roman" w:hAnsi="Times New Roman" w:cs="Times New Roman"/>
                <w:bCs/>
                <w:sz w:val="20"/>
                <w:szCs w:val="20"/>
              </w:rPr>
            </w:pPr>
            <w:proofErr w:type="spellStart"/>
            <w:r w:rsidRPr="005E69BD">
              <w:rPr>
                <w:rFonts w:ascii="Times New Roman" w:hAnsi="Times New Roman" w:cs="Times New Roman"/>
                <w:bCs/>
                <w:sz w:val="20"/>
                <w:szCs w:val="20"/>
              </w:rPr>
              <w:t>Filmmaking</w:t>
            </w:r>
            <w:proofErr w:type="spellEnd"/>
            <w:r w:rsidRPr="005E69BD">
              <w:rPr>
                <w:rFonts w:ascii="Times New Roman" w:hAnsi="Times New Roman" w:cs="Times New Roman"/>
                <w:bCs/>
                <w:sz w:val="20"/>
                <w:szCs w:val="20"/>
              </w:rPr>
              <w:t xml:space="preserve"> 1: sviluppo, pre-produzione e produzione</w:t>
            </w:r>
          </w:p>
        </w:tc>
        <w:tc>
          <w:tcPr>
            <w:tcW w:w="0" w:type="auto"/>
          </w:tcPr>
          <w:p w14:paraId="3A69F571"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Quarte e quinte Audiovisivo e multimediale</w:t>
            </w:r>
          </w:p>
        </w:tc>
        <w:tc>
          <w:tcPr>
            <w:tcW w:w="0" w:type="auto"/>
          </w:tcPr>
          <w:p w14:paraId="0DF9C16D"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30</w:t>
            </w:r>
          </w:p>
        </w:tc>
        <w:tc>
          <w:tcPr>
            <w:tcW w:w="0" w:type="auto"/>
          </w:tcPr>
          <w:p w14:paraId="417E301D"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Pascali</w:t>
            </w:r>
          </w:p>
        </w:tc>
        <w:tc>
          <w:tcPr>
            <w:tcW w:w="0" w:type="auto"/>
          </w:tcPr>
          <w:p w14:paraId="04E0EAF8" w14:textId="77777777" w:rsidR="005E69BD" w:rsidRPr="005E69BD" w:rsidRDefault="005E69BD" w:rsidP="005E69BD">
            <w:pPr>
              <w:rPr>
                <w:sz w:val="20"/>
                <w:szCs w:val="20"/>
              </w:rPr>
            </w:pPr>
            <w:r w:rsidRPr="005E69BD">
              <w:rPr>
                <w:sz w:val="20"/>
                <w:szCs w:val="20"/>
              </w:rPr>
              <w:t>1</w:t>
            </w:r>
          </w:p>
          <w:p w14:paraId="43A2CF76" w14:textId="77777777" w:rsidR="005E69BD" w:rsidRPr="005E69BD" w:rsidRDefault="005E69BD" w:rsidP="005E69BD">
            <w:pPr>
              <w:rPr>
                <w:bCs/>
                <w:sz w:val="20"/>
                <w:szCs w:val="20"/>
              </w:rPr>
            </w:pPr>
            <w:r w:rsidRPr="005E69BD">
              <w:rPr>
                <w:bCs/>
                <w:sz w:val="20"/>
                <w:szCs w:val="20"/>
              </w:rPr>
              <w:t>2</w:t>
            </w:r>
          </w:p>
          <w:p w14:paraId="119F0C32" w14:textId="57FDB184" w:rsidR="005E69BD" w:rsidRPr="005E69BD" w:rsidRDefault="005E69BD" w:rsidP="005E69BD">
            <w:pPr>
              <w:rPr>
                <w:rFonts w:ascii="Times New Roman" w:hAnsi="Times New Roman" w:cs="Times New Roman"/>
                <w:bCs/>
                <w:sz w:val="20"/>
                <w:szCs w:val="20"/>
              </w:rPr>
            </w:pPr>
            <w:r w:rsidRPr="005E69BD">
              <w:rPr>
                <w:bCs/>
                <w:sz w:val="20"/>
                <w:szCs w:val="20"/>
              </w:rPr>
              <w:t>3</w:t>
            </w:r>
          </w:p>
        </w:tc>
      </w:tr>
      <w:tr w:rsidR="005E69BD" w:rsidRPr="005E69BD" w14:paraId="05BDADAA" w14:textId="1DA3A552" w:rsidTr="005E69BD">
        <w:tc>
          <w:tcPr>
            <w:tcW w:w="1413" w:type="dxa"/>
          </w:tcPr>
          <w:p w14:paraId="6404E624"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Audiovisivo multimediale</w:t>
            </w:r>
          </w:p>
        </w:tc>
        <w:tc>
          <w:tcPr>
            <w:tcW w:w="3889" w:type="dxa"/>
          </w:tcPr>
          <w:p w14:paraId="2AFDCD25" w14:textId="77777777" w:rsidR="005E69BD" w:rsidRPr="005E69BD" w:rsidRDefault="005E69BD" w:rsidP="005E69BD">
            <w:pPr>
              <w:rPr>
                <w:rFonts w:ascii="Times New Roman" w:hAnsi="Times New Roman" w:cs="Times New Roman"/>
                <w:bCs/>
                <w:sz w:val="20"/>
                <w:szCs w:val="20"/>
              </w:rPr>
            </w:pPr>
            <w:proofErr w:type="spellStart"/>
            <w:r w:rsidRPr="005E69BD">
              <w:rPr>
                <w:rFonts w:ascii="Times New Roman" w:hAnsi="Times New Roman" w:cs="Times New Roman"/>
                <w:bCs/>
                <w:sz w:val="20"/>
                <w:szCs w:val="20"/>
              </w:rPr>
              <w:t>Filmmaking</w:t>
            </w:r>
            <w:proofErr w:type="spellEnd"/>
            <w:r w:rsidRPr="005E69BD">
              <w:rPr>
                <w:rFonts w:ascii="Times New Roman" w:hAnsi="Times New Roman" w:cs="Times New Roman"/>
                <w:bCs/>
                <w:sz w:val="20"/>
                <w:szCs w:val="20"/>
              </w:rPr>
              <w:t xml:space="preserve"> 2: post-produzione e distribuzione</w:t>
            </w:r>
          </w:p>
        </w:tc>
        <w:tc>
          <w:tcPr>
            <w:tcW w:w="0" w:type="auto"/>
          </w:tcPr>
          <w:p w14:paraId="65B3C4A7"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Quarte e quinte Audiovisivo e multimediale</w:t>
            </w:r>
          </w:p>
        </w:tc>
        <w:tc>
          <w:tcPr>
            <w:tcW w:w="0" w:type="auto"/>
          </w:tcPr>
          <w:p w14:paraId="3C8C2E0F"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30</w:t>
            </w:r>
          </w:p>
        </w:tc>
        <w:tc>
          <w:tcPr>
            <w:tcW w:w="0" w:type="auto"/>
          </w:tcPr>
          <w:p w14:paraId="68CFC4CC"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Pascali</w:t>
            </w:r>
          </w:p>
        </w:tc>
        <w:tc>
          <w:tcPr>
            <w:tcW w:w="0" w:type="auto"/>
          </w:tcPr>
          <w:p w14:paraId="6538D366" w14:textId="77777777" w:rsidR="005E69BD" w:rsidRPr="005E69BD" w:rsidRDefault="005E69BD" w:rsidP="005E69BD">
            <w:pPr>
              <w:rPr>
                <w:sz w:val="20"/>
                <w:szCs w:val="20"/>
              </w:rPr>
            </w:pPr>
            <w:r w:rsidRPr="005E69BD">
              <w:rPr>
                <w:sz w:val="20"/>
                <w:szCs w:val="20"/>
              </w:rPr>
              <w:t>1</w:t>
            </w:r>
          </w:p>
          <w:p w14:paraId="5012CE3D" w14:textId="77777777" w:rsidR="005E69BD" w:rsidRPr="005E69BD" w:rsidRDefault="005E69BD" w:rsidP="005E69BD">
            <w:pPr>
              <w:rPr>
                <w:bCs/>
                <w:sz w:val="20"/>
                <w:szCs w:val="20"/>
              </w:rPr>
            </w:pPr>
            <w:r w:rsidRPr="005E69BD">
              <w:rPr>
                <w:bCs/>
                <w:sz w:val="20"/>
                <w:szCs w:val="20"/>
              </w:rPr>
              <w:t>2</w:t>
            </w:r>
          </w:p>
          <w:p w14:paraId="2A09F562" w14:textId="7C7EE05C" w:rsidR="005E69BD" w:rsidRPr="005E69BD" w:rsidRDefault="005E69BD" w:rsidP="005E69BD">
            <w:pPr>
              <w:rPr>
                <w:rFonts w:ascii="Times New Roman" w:hAnsi="Times New Roman" w:cs="Times New Roman"/>
                <w:bCs/>
                <w:sz w:val="20"/>
                <w:szCs w:val="20"/>
              </w:rPr>
            </w:pPr>
            <w:r w:rsidRPr="005E69BD">
              <w:rPr>
                <w:bCs/>
                <w:sz w:val="20"/>
                <w:szCs w:val="20"/>
              </w:rPr>
              <w:t>3</w:t>
            </w:r>
          </w:p>
        </w:tc>
      </w:tr>
      <w:tr w:rsidR="005E69BD" w:rsidRPr="005E69BD" w14:paraId="0661733F" w14:textId="5B178C16" w:rsidTr="005E69BD">
        <w:tc>
          <w:tcPr>
            <w:tcW w:w="1413" w:type="dxa"/>
          </w:tcPr>
          <w:p w14:paraId="58BC0748"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Liceo coreutico</w:t>
            </w:r>
          </w:p>
        </w:tc>
        <w:tc>
          <w:tcPr>
            <w:tcW w:w="3889" w:type="dxa"/>
          </w:tcPr>
          <w:p w14:paraId="40703BA9" w14:textId="77777777" w:rsidR="005E69BD" w:rsidRPr="005E69BD" w:rsidRDefault="005E69BD" w:rsidP="005E69BD">
            <w:pPr>
              <w:rPr>
                <w:rFonts w:ascii="Times New Roman" w:hAnsi="Times New Roman" w:cs="Times New Roman"/>
                <w:bCs/>
                <w:sz w:val="20"/>
                <w:szCs w:val="20"/>
              </w:rPr>
            </w:pPr>
            <w:proofErr w:type="spellStart"/>
            <w:r w:rsidRPr="005E69BD">
              <w:rPr>
                <w:rFonts w:ascii="Times New Roman" w:hAnsi="Times New Roman" w:cs="Times New Roman"/>
                <w:bCs/>
                <w:sz w:val="20"/>
                <w:szCs w:val="20"/>
              </w:rPr>
              <w:t>Choreia</w:t>
            </w:r>
            <w:proofErr w:type="spellEnd"/>
            <w:r w:rsidRPr="005E69BD">
              <w:rPr>
                <w:rFonts w:ascii="Times New Roman" w:hAnsi="Times New Roman" w:cs="Times New Roman"/>
                <w:bCs/>
                <w:sz w:val="20"/>
                <w:szCs w:val="20"/>
              </w:rPr>
              <w:t>: la nascita del movimento e la costruzione di un nuovo linguaggio. L’Origine</w:t>
            </w:r>
          </w:p>
        </w:tc>
        <w:tc>
          <w:tcPr>
            <w:tcW w:w="0" w:type="auto"/>
          </w:tcPr>
          <w:p w14:paraId="2CAD8874"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Triennio Coreutico</w:t>
            </w:r>
          </w:p>
        </w:tc>
        <w:tc>
          <w:tcPr>
            <w:tcW w:w="0" w:type="auto"/>
          </w:tcPr>
          <w:p w14:paraId="18589D9D"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30</w:t>
            </w:r>
          </w:p>
        </w:tc>
        <w:tc>
          <w:tcPr>
            <w:tcW w:w="0" w:type="auto"/>
          </w:tcPr>
          <w:p w14:paraId="1AA350DA"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Pascali</w:t>
            </w:r>
          </w:p>
        </w:tc>
        <w:tc>
          <w:tcPr>
            <w:tcW w:w="0" w:type="auto"/>
          </w:tcPr>
          <w:p w14:paraId="610B7642" w14:textId="77777777" w:rsidR="005E69BD" w:rsidRPr="005E69BD" w:rsidRDefault="005E69BD" w:rsidP="005E69BD">
            <w:pPr>
              <w:rPr>
                <w:sz w:val="20"/>
                <w:szCs w:val="20"/>
              </w:rPr>
            </w:pPr>
            <w:r w:rsidRPr="005E69BD">
              <w:rPr>
                <w:sz w:val="20"/>
                <w:szCs w:val="20"/>
              </w:rPr>
              <w:t>1</w:t>
            </w:r>
          </w:p>
          <w:p w14:paraId="0FC4B1B3" w14:textId="77777777" w:rsidR="005E69BD" w:rsidRPr="005E69BD" w:rsidRDefault="005E69BD" w:rsidP="005E69BD">
            <w:pPr>
              <w:rPr>
                <w:bCs/>
                <w:sz w:val="20"/>
                <w:szCs w:val="20"/>
              </w:rPr>
            </w:pPr>
            <w:r w:rsidRPr="005E69BD">
              <w:rPr>
                <w:bCs/>
                <w:sz w:val="20"/>
                <w:szCs w:val="20"/>
              </w:rPr>
              <w:t>2</w:t>
            </w:r>
          </w:p>
          <w:p w14:paraId="31661FE1" w14:textId="07E1CCD7" w:rsidR="005E69BD" w:rsidRPr="005E69BD" w:rsidRDefault="005E69BD" w:rsidP="005E69BD">
            <w:pPr>
              <w:rPr>
                <w:rFonts w:ascii="Times New Roman" w:hAnsi="Times New Roman" w:cs="Times New Roman"/>
                <w:bCs/>
                <w:sz w:val="20"/>
                <w:szCs w:val="20"/>
              </w:rPr>
            </w:pPr>
            <w:r w:rsidRPr="005E69BD">
              <w:rPr>
                <w:bCs/>
                <w:sz w:val="20"/>
                <w:szCs w:val="20"/>
              </w:rPr>
              <w:t>3</w:t>
            </w:r>
          </w:p>
        </w:tc>
      </w:tr>
      <w:tr w:rsidR="005E69BD" w:rsidRPr="005E69BD" w14:paraId="46D6CA5B" w14:textId="35E1C631" w:rsidTr="005E69BD">
        <w:tc>
          <w:tcPr>
            <w:tcW w:w="1413" w:type="dxa"/>
          </w:tcPr>
          <w:p w14:paraId="638EE644"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Liceo coreutico</w:t>
            </w:r>
          </w:p>
        </w:tc>
        <w:tc>
          <w:tcPr>
            <w:tcW w:w="3889" w:type="dxa"/>
          </w:tcPr>
          <w:p w14:paraId="7C24A93F" w14:textId="77777777" w:rsidR="005E69BD" w:rsidRPr="005E69BD" w:rsidRDefault="005E69BD" w:rsidP="005E69BD">
            <w:pPr>
              <w:rPr>
                <w:rFonts w:ascii="Times New Roman" w:hAnsi="Times New Roman" w:cs="Times New Roman"/>
                <w:bCs/>
                <w:sz w:val="20"/>
                <w:szCs w:val="20"/>
              </w:rPr>
            </w:pPr>
            <w:proofErr w:type="spellStart"/>
            <w:r w:rsidRPr="005E69BD">
              <w:rPr>
                <w:rFonts w:ascii="Times New Roman" w:hAnsi="Times New Roman" w:cs="Times New Roman"/>
                <w:bCs/>
                <w:sz w:val="20"/>
                <w:szCs w:val="20"/>
              </w:rPr>
              <w:t>Choreia</w:t>
            </w:r>
            <w:proofErr w:type="spellEnd"/>
            <w:r w:rsidRPr="005E69BD">
              <w:rPr>
                <w:rFonts w:ascii="Times New Roman" w:hAnsi="Times New Roman" w:cs="Times New Roman"/>
                <w:bCs/>
                <w:sz w:val="20"/>
                <w:szCs w:val="20"/>
              </w:rPr>
              <w:t>: dall’atto creativo alla nuova forma che emerge. La Metamorfosi</w:t>
            </w:r>
          </w:p>
        </w:tc>
        <w:tc>
          <w:tcPr>
            <w:tcW w:w="0" w:type="auto"/>
          </w:tcPr>
          <w:p w14:paraId="257DE155"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Triennio Coreutico</w:t>
            </w:r>
          </w:p>
        </w:tc>
        <w:tc>
          <w:tcPr>
            <w:tcW w:w="0" w:type="auto"/>
          </w:tcPr>
          <w:p w14:paraId="693A2EB3"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30</w:t>
            </w:r>
          </w:p>
        </w:tc>
        <w:tc>
          <w:tcPr>
            <w:tcW w:w="0" w:type="auto"/>
          </w:tcPr>
          <w:p w14:paraId="781E8B66" w14:textId="77777777" w:rsidR="005E69BD" w:rsidRPr="005E69BD" w:rsidRDefault="005E69BD" w:rsidP="005E69BD">
            <w:pPr>
              <w:rPr>
                <w:rFonts w:ascii="Times New Roman" w:hAnsi="Times New Roman" w:cs="Times New Roman"/>
                <w:bCs/>
                <w:sz w:val="20"/>
                <w:szCs w:val="20"/>
              </w:rPr>
            </w:pPr>
            <w:r w:rsidRPr="005E69BD">
              <w:rPr>
                <w:rFonts w:ascii="Times New Roman" w:hAnsi="Times New Roman" w:cs="Times New Roman"/>
                <w:bCs/>
                <w:sz w:val="20"/>
                <w:szCs w:val="20"/>
              </w:rPr>
              <w:t>Pascali</w:t>
            </w:r>
          </w:p>
        </w:tc>
        <w:tc>
          <w:tcPr>
            <w:tcW w:w="0" w:type="auto"/>
          </w:tcPr>
          <w:p w14:paraId="15D81C5B" w14:textId="77777777" w:rsidR="005E69BD" w:rsidRPr="005E69BD" w:rsidRDefault="005E69BD" w:rsidP="005E69BD">
            <w:pPr>
              <w:rPr>
                <w:sz w:val="20"/>
                <w:szCs w:val="20"/>
              </w:rPr>
            </w:pPr>
            <w:r w:rsidRPr="005E69BD">
              <w:rPr>
                <w:sz w:val="20"/>
                <w:szCs w:val="20"/>
              </w:rPr>
              <w:t>1</w:t>
            </w:r>
          </w:p>
          <w:p w14:paraId="1EC497B4" w14:textId="77777777" w:rsidR="005E69BD" w:rsidRPr="005E69BD" w:rsidRDefault="005E69BD" w:rsidP="005E69BD">
            <w:pPr>
              <w:rPr>
                <w:bCs/>
                <w:sz w:val="20"/>
                <w:szCs w:val="20"/>
              </w:rPr>
            </w:pPr>
            <w:r w:rsidRPr="005E69BD">
              <w:rPr>
                <w:bCs/>
                <w:sz w:val="20"/>
                <w:szCs w:val="20"/>
              </w:rPr>
              <w:t>2</w:t>
            </w:r>
          </w:p>
          <w:p w14:paraId="317D1C45" w14:textId="76FC9EE7" w:rsidR="005E69BD" w:rsidRPr="005E69BD" w:rsidRDefault="005E69BD" w:rsidP="005E69BD">
            <w:pPr>
              <w:rPr>
                <w:rFonts w:ascii="Times New Roman" w:hAnsi="Times New Roman" w:cs="Times New Roman"/>
                <w:bCs/>
                <w:sz w:val="20"/>
                <w:szCs w:val="20"/>
              </w:rPr>
            </w:pPr>
            <w:r w:rsidRPr="005E69BD">
              <w:rPr>
                <w:bCs/>
                <w:sz w:val="20"/>
                <w:szCs w:val="20"/>
              </w:rPr>
              <w:t>3</w:t>
            </w:r>
          </w:p>
        </w:tc>
      </w:tr>
    </w:tbl>
    <w:p w14:paraId="180CDF67" w14:textId="77777777" w:rsidR="00857D91" w:rsidRPr="005E69BD" w:rsidRDefault="00857D91" w:rsidP="00857D91">
      <w:pPr>
        <w:rPr>
          <w:rFonts w:ascii="Times New Roman" w:hAnsi="Times New Roman" w:cs="Times New Roman"/>
          <w:sz w:val="20"/>
          <w:szCs w:val="20"/>
        </w:rPr>
      </w:pPr>
    </w:p>
    <w:p w14:paraId="172BD5E5" w14:textId="2725B4D7" w:rsidR="00AF4BA7" w:rsidRPr="005E69BD" w:rsidRDefault="00AF4BA7" w:rsidP="00AF4BA7">
      <w:pPr>
        <w:spacing w:after="0" w:line="240" w:lineRule="auto"/>
        <w:jc w:val="both"/>
        <w:rPr>
          <w:rFonts w:ascii="Times New Roman" w:hAnsi="Times New Roman" w:cs="Times New Roman"/>
          <w:sz w:val="20"/>
          <w:szCs w:val="20"/>
        </w:rPr>
      </w:pPr>
      <w:r w:rsidRPr="005E69BD">
        <w:rPr>
          <w:rFonts w:ascii="Times New Roman" w:hAnsi="Times New Roman" w:cs="Times New Roman"/>
          <w:sz w:val="20"/>
          <w:szCs w:val="20"/>
        </w:rPr>
        <w:t>I sottoscritti dichiarano di aver preso visione del bando e di accettarne il contenuto. In caso di partecipazione, il sottoscritto si impegna a far frequentare il/la proprio/a figlio/a con costanza ed impegno, consapevole che per l’amministrazione il progetto ha un impatto notevole sia in termini di costi che di gestione. Si precisa che il Liceo “De Nittis Pascali”, depositario dei dati personali, potrà, a richiesta, fornire all’autorità competente del MI</w:t>
      </w:r>
      <w:r w:rsidR="00BE6C67" w:rsidRPr="005E69BD">
        <w:rPr>
          <w:rFonts w:ascii="Times New Roman" w:hAnsi="Times New Roman" w:cs="Times New Roman"/>
          <w:sz w:val="20"/>
          <w:szCs w:val="20"/>
        </w:rPr>
        <w:t>M</w:t>
      </w:r>
      <w:r w:rsidRPr="005E69BD">
        <w:rPr>
          <w:rFonts w:ascii="Times New Roman" w:hAnsi="Times New Roman" w:cs="Times New Roman"/>
          <w:sz w:val="20"/>
          <w:szCs w:val="20"/>
        </w:rPr>
        <w:t xml:space="preserve"> le informazioni necessarie per le attività di monitoraggio e valutazione del processo formativo a cui è ammesso l'allievo/a.</w:t>
      </w:r>
    </w:p>
    <w:p w14:paraId="69F4B10F" w14:textId="77777777" w:rsidR="00C15D28" w:rsidRPr="005E69BD" w:rsidRDefault="00C15D28" w:rsidP="00AF4BA7">
      <w:pPr>
        <w:rPr>
          <w:rFonts w:ascii="Times New Roman" w:hAnsi="Times New Roman" w:cs="Times New Roman"/>
          <w:sz w:val="20"/>
          <w:szCs w:val="20"/>
        </w:rPr>
      </w:pPr>
    </w:p>
    <w:p w14:paraId="413969EF" w14:textId="2BEBC71B" w:rsidR="00AF4BA7" w:rsidRPr="005E69BD" w:rsidRDefault="00AF4BA7" w:rsidP="00AF4BA7">
      <w:pPr>
        <w:rPr>
          <w:rFonts w:ascii="Times New Roman" w:hAnsi="Times New Roman" w:cs="Times New Roman"/>
          <w:sz w:val="20"/>
          <w:szCs w:val="20"/>
        </w:rPr>
      </w:pPr>
      <w:r w:rsidRPr="005E69BD">
        <w:rPr>
          <w:rFonts w:ascii="Times New Roman" w:hAnsi="Times New Roman" w:cs="Times New Roman"/>
          <w:sz w:val="20"/>
          <w:szCs w:val="20"/>
        </w:rPr>
        <w:t>Data,</w:t>
      </w:r>
      <w:r w:rsidR="008F5EC7" w:rsidRPr="005E69BD">
        <w:rPr>
          <w:rFonts w:ascii="Times New Roman" w:hAnsi="Times New Roman" w:cs="Times New Roman"/>
          <w:sz w:val="20"/>
          <w:szCs w:val="20"/>
        </w:rPr>
        <w:t xml:space="preserve">  </w:t>
      </w:r>
      <w:r w:rsidR="00E0651E" w:rsidRPr="005E69BD">
        <w:rPr>
          <w:rFonts w:ascii="Times New Roman" w:hAnsi="Times New Roman" w:cs="Times New Roman"/>
          <w:sz w:val="20"/>
          <w:szCs w:val="20"/>
        </w:rPr>
        <w:t>_______________</w:t>
      </w:r>
    </w:p>
    <w:p w14:paraId="5E633458" w14:textId="77CE4938" w:rsidR="00AF4BA7" w:rsidRPr="005E69BD" w:rsidRDefault="00AF4BA7" w:rsidP="00AF4BA7">
      <w:pPr>
        <w:ind w:left="6372" w:firstLine="708"/>
        <w:rPr>
          <w:rFonts w:ascii="Times New Roman" w:hAnsi="Times New Roman" w:cs="Times New Roman"/>
          <w:sz w:val="20"/>
          <w:szCs w:val="20"/>
        </w:rPr>
      </w:pPr>
      <w:r w:rsidRPr="005E69BD">
        <w:rPr>
          <w:rFonts w:ascii="Times New Roman" w:hAnsi="Times New Roman" w:cs="Times New Roman"/>
          <w:sz w:val="20"/>
          <w:szCs w:val="20"/>
        </w:rPr>
        <w:t>Firma de</w:t>
      </w:r>
      <w:r w:rsidR="008F5EC7" w:rsidRPr="005E69BD">
        <w:rPr>
          <w:rFonts w:ascii="Times New Roman" w:hAnsi="Times New Roman" w:cs="Times New Roman"/>
          <w:sz w:val="20"/>
          <w:szCs w:val="20"/>
        </w:rPr>
        <w:t>i</w:t>
      </w:r>
      <w:r w:rsidRPr="005E69BD">
        <w:rPr>
          <w:rFonts w:ascii="Times New Roman" w:hAnsi="Times New Roman" w:cs="Times New Roman"/>
          <w:sz w:val="20"/>
          <w:szCs w:val="20"/>
        </w:rPr>
        <w:t xml:space="preserve"> genitor</w:t>
      </w:r>
      <w:r w:rsidR="008F5EC7" w:rsidRPr="005E69BD">
        <w:rPr>
          <w:rFonts w:ascii="Times New Roman" w:hAnsi="Times New Roman" w:cs="Times New Roman"/>
          <w:sz w:val="20"/>
          <w:szCs w:val="20"/>
        </w:rPr>
        <w:t>i</w:t>
      </w:r>
    </w:p>
    <w:p w14:paraId="753EEC80" w14:textId="1CCDC83E" w:rsidR="008F5EC7" w:rsidRPr="005E69BD" w:rsidRDefault="008F5EC7" w:rsidP="00AF4BA7">
      <w:pPr>
        <w:pBdr>
          <w:top w:val="single" w:sz="12" w:space="1" w:color="auto"/>
          <w:bottom w:val="single" w:sz="12" w:space="1" w:color="auto"/>
        </w:pBdr>
        <w:ind w:left="6372" w:firstLine="708"/>
        <w:rPr>
          <w:rFonts w:ascii="Times New Roman" w:hAnsi="Times New Roman" w:cs="Times New Roman"/>
          <w:sz w:val="20"/>
          <w:szCs w:val="20"/>
        </w:rPr>
      </w:pPr>
    </w:p>
    <w:p w14:paraId="2DC5EACF" w14:textId="77777777" w:rsidR="008F5EC7" w:rsidRPr="005E69BD" w:rsidRDefault="008F5EC7" w:rsidP="00AF4BA7">
      <w:pPr>
        <w:ind w:left="6372" w:firstLine="708"/>
        <w:rPr>
          <w:rFonts w:ascii="Times New Roman" w:hAnsi="Times New Roman" w:cs="Times New Roman"/>
          <w:sz w:val="20"/>
          <w:szCs w:val="20"/>
        </w:rPr>
      </w:pPr>
    </w:p>
    <w:p w14:paraId="797C2E36" w14:textId="47E2C4A6" w:rsidR="008F5EC7" w:rsidRPr="005E69BD" w:rsidRDefault="008F5EC7" w:rsidP="008F5EC7">
      <w:pPr>
        <w:jc w:val="both"/>
        <w:rPr>
          <w:rFonts w:ascii="Times New Roman" w:hAnsi="Times New Roman" w:cs="Times New Roman"/>
          <w:sz w:val="20"/>
          <w:szCs w:val="20"/>
        </w:rPr>
      </w:pPr>
      <w:r w:rsidRPr="005E69BD">
        <w:rPr>
          <w:rFonts w:ascii="Times New Roman" w:hAnsi="Times New Roman" w:cs="Times New Roman"/>
          <w:sz w:val="20"/>
          <w:szCs w:val="20"/>
        </w:rPr>
        <w:t>Il/La sottoscritto/a ……………………………………………………………padre/madre dello/a studente/studentessa, consapevole delle conseguenze amministrative e penali per chi rilasci dichiarazioni non rispondenti a verità, ai sensi del DPR 445/2000, dichiara di aver effettuato la richiesta in osservanza alle disposizioni sulla responsabilità genitoriali di cui agli artt. 316,337 ter e 337 quater del Codice Civile, che richiedono il consenso di entrambi i genitori.</w:t>
      </w:r>
    </w:p>
    <w:p w14:paraId="660DF914" w14:textId="0FF3EFF4" w:rsidR="008F5EC7" w:rsidRPr="005E69BD" w:rsidRDefault="008F5EC7" w:rsidP="008F5EC7">
      <w:pPr>
        <w:jc w:val="both"/>
        <w:rPr>
          <w:rFonts w:ascii="Times New Roman" w:hAnsi="Times New Roman" w:cs="Times New Roman"/>
          <w:sz w:val="20"/>
          <w:szCs w:val="20"/>
        </w:rPr>
      </w:pPr>
      <w:r w:rsidRPr="005E69BD">
        <w:rPr>
          <w:rFonts w:ascii="Times New Roman" w:hAnsi="Times New Roman" w:cs="Times New Roman"/>
          <w:sz w:val="20"/>
          <w:szCs w:val="20"/>
        </w:rPr>
        <w:t xml:space="preserve">Data,________________________________                                                                            Firma </w:t>
      </w:r>
    </w:p>
    <w:p w14:paraId="134BC9B9" w14:textId="3C15DB44" w:rsidR="008F5EC7" w:rsidRPr="005E69BD" w:rsidRDefault="008F5EC7" w:rsidP="008F5EC7">
      <w:pPr>
        <w:jc w:val="both"/>
        <w:rPr>
          <w:rFonts w:ascii="Times New Roman" w:hAnsi="Times New Roman" w:cs="Times New Roman"/>
          <w:sz w:val="20"/>
          <w:szCs w:val="20"/>
        </w:rPr>
      </w:pPr>
      <w:r w:rsidRPr="005E69BD">
        <w:rPr>
          <w:rFonts w:ascii="Times New Roman" w:hAnsi="Times New Roman" w:cs="Times New Roman"/>
          <w:sz w:val="20"/>
          <w:szCs w:val="20"/>
        </w:rPr>
        <w:tab/>
      </w:r>
      <w:r w:rsidRPr="005E69BD">
        <w:rPr>
          <w:rFonts w:ascii="Times New Roman" w:hAnsi="Times New Roman" w:cs="Times New Roman"/>
          <w:sz w:val="20"/>
          <w:szCs w:val="20"/>
        </w:rPr>
        <w:tab/>
      </w:r>
      <w:r w:rsidRPr="005E69BD">
        <w:rPr>
          <w:rFonts w:ascii="Times New Roman" w:hAnsi="Times New Roman" w:cs="Times New Roman"/>
          <w:sz w:val="20"/>
          <w:szCs w:val="20"/>
        </w:rPr>
        <w:tab/>
      </w:r>
      <w:r w:rsidRPr="005E69BD">
        <w:rPr>
          <w:rFonts w:ascii="Times New Roman" w:hAnsi="Times New Roman" w:cs="Times New Roman"/>
          <w:sz w:val="20"/>
          <w:szCs w:val="20"/>
        </w:rPr>
        <w:tab/>
      </w:r>
      <w:r w:rsidRPr="005E69BD">
        <w:rPr>
          <w:rFonts w:ascii="Times New Roman" w:hAnsi="Times New Roman" w:cs="Times New Roman"/>
          <w:sz w:val="20"/>
          <w:szCs w:val="20"/>
        </w:rPr>
        <w:tab/>
      </w:r>
      <w:r w:rsidRPr="005E69BD">
        <w:rPr>
          <w:rFonts w:ascii="Times New Roman" w:hAnsi="Times New Roman" w:cs="Times New Roman"/>
          <w:sz w:val="20"/>
          <w:szCs w:val="20"/>
        </w:rPr>
        <w:tab/>
      </w:r>
      <w:r w:rsidRPr="005E69BD">
        <w:rPr>
          <w:rFonts w:ascii="Times New Roman" w:hAnsi="Times New Roman" w:cs="Times New Roman"/>
          <w:sz w:val="20"/>
          <w:szCs w:val="20"/>
        </w:rPr>
        <w:tab/>
        <w:t>____________________________</w:t>
      </w:r>
    </w:p>
    <w:sectPr w:rsidR="008F5EC7" w:rsidRPr="005E69B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D91"/>
    <w:rsid w:val="000A1F60"/>
    <w:rsid w:val="00316D94"/>
    <w:rsid w:val="00382FF9"/>
    <w:rsid w:val="00576228"/>
    <w:rsid w:val="005E69BD"/>
    <w:rsid w:val="00635AC7"/>
    <w:rsid w:val="00713801"/>
    <w:rsid w:val="007C0510"/>
    <w:rsid w:val="00802A1C"/>
    <w:rsid w:val="00857D91"/>
    <w:rsid w:val="00872059"/>
    <w:rsid w:val="00897F62"/>
    <w:rsid w:val="008A379E"/>
    <w:rsid w:val="008F5EC7"/>
    <w:rsid w:val="00AF4BA7"/>
    <w:rsid w:val="00B06384"/>
    <w:rsid w:val="00BE6C67"/>
    <w:rsid w:val="00C15D28"/>
    <w:rsid w:val="00D22659"/>
    <w:rsid w:val="00E0651E"/>
    <w:rsid w:val="00E65C2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3967E"/>
  <w15:chartTrackingRefBased/>
  <w15:docId w15:val="{751D0C15-76CB-4862-892D-EE73FA73E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57D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857D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857D91"/>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857D91"/>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857D91"/>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857D9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57D9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57D9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57D9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57D91"/>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857D91"/>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857D91"/>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857D91"/>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857D91"/>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857D9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57D9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57D9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57D91"/>
    <w:rPr>
      <w:rFonts w:eastAsiaTheme="majorEastAsia" w:cstheme="majorBidi"/>
      <w:color w:val="272727" w:themeColor="text1" w:themeTint="D8"/>
    </w:rPr>
  </w:style>
  <w:style w:type="paragraph" w:styleId="Titolo">
    <w:name w:val="Title"/>
    <w:basedOn w:val="Normale"/>
    <w:next w:val="Normale"/>
    <w:link w:val="TitoloCarattere"/>
    <w:uiPriority w:val="10"/>
    <w:qFormat/>
    <w:rsid w:val="00857D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57D9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57D9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57D9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57D9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57D91"/>
    <w:rPr>
      <w:i/>
      <w:iCs/>
      <w:color w:val="404040" w:themeColor="text1" w:themeTint="BF"/>
    </w:rPr>
  </w:style>
  <w:style w:type="paragraph" w:styleId="Paragrafoelenco">
    <w:name w:val="List Paragraph"/>
    <w:aliases w:val="Paragrafo elenco 2,List-1,List Paragraph 2 liv,Normale + Elenco puntato,Bullet edison,List Paragraph3,List Paragraph4,List Paragraph11,List Bulletized,Elenco Puntato_Tabella,Bullet List,FooterText,numbered,Paragraphe de liste1"/>
    <w:basedOn w:val="Normale"/>
    <w:link w:val="ParagrafoelencoCarattere"/>
    <w:uiPriority w:val="1"/>
    <w:qFormat/>
    <w:rsid w:val="00857D91"/>
    <w:pPr>
      <w:ind w:left="720"/>
      <w:contextualSpacing/>
    </w:pPr>
  </w:style>
  <w:style w:type="character" w:styleId="Enfasiintensa">
    <w:name w:val="Intense Emphasis"/>
    <w:basedOn w:val="Carpredefinitoparagrafo"/>
    <w:uiPriority w:val="21"/>
    <w:qFormat/>
    <w:rsid w:val="00857D91"/>
    <w:rPr>
      <w:i/>
      <w:iCs/>
      <w:color w:val="2F5496" w:themeColor="accent1" w:themeShade="BF"/>
    </w:rPr>
  </w:style>
  <w:style w:type="paragraph" w:styleId="Citazioneintensa">
    <w:name w:val="Intense Quote"/>
    <w:basedOn w:val="Normale"/>
    <w:next w:val="Normale"/>
    <w:link w:val="CitazioneintensaCarattere"/>
    <w:uiPriority w:val="30"/>
    <w:qFormat/>
    <w:rsid w:val="00857D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857D91"/>
    <w:rPr>
      <w:i/>
      <w:iCs/>
      <w:color w:val="2F5496" w:themeColor="accent1" w:themeShade="BF"/>
    </w:rPr>
  </w:style>
  <w:style w:type="character" w:styleId="Riferimentointenso">
    <w:name w:val="Intense Reference"/>
    <w:basedOn w:val="Carpredefinitoparagrafo"/>
    <w:uiPriority w:val="32"/>
    <w:qFormat/>
    <w:rsid w:val="00857D91"/>
    <w:rPr>
      <w:b/>
      <w:bCs/>
      <w:smallCaps/>
      <w:color w:val="2F5496" w:themeColor="accent1" w:themeShade="BF"/>
      <w:spacing w:val="5"/>
    </w:rPr>
  </w:style>
  <w:style w:type="character" w:customStyle="1" w:styleId="ParagrafoelencoCarattere">
    <w:name w:val="Paragrafo elenco Carattere"/>
    <w:aliases w:val="Paragrafo elenco 2 Carattere,List-1 Carattere,List Paragraph 2 liv Carattere,Normale + Elenco puntato Carattere,Bullet edison Carattere,List Paragraph3 Carattere,List Paragraph4 Carattere,List Paragraph11 Carattere"/>
    <w:basedOn w:val="Carpredefinitoparagrafo"/>
    <w:link w:val="Paragrafoelenco"/>
    <w:uiPriority w:val="1"/>
    <w:qFormat/>
    <w:rsid w:val="00857D91"/>
  </w:style>
  <w:style w:type="table" w:styleId="Grigliatabella">
    <w:name w:val="Table Grid"/>
    <w:basedOn w:val="Tabellanormale"/>
    <w:uiPriority w:val="59"/>
    <w:rsid w:val="00857D91"/>
    <w:pPr>
      <w:spacing w:after="0" w:line="240" w:lineRule="auto"/>
    </w:pPr>
    <w:rPr>
      <w:kern w:val="0"/>
      <w:sz w:val="22"/>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F51A10-1BA9-47DE-9724-9111F2DC5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690</Words>
  <Characters>3934</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dc:creator>
  <cp:keywords/>
  <dc:description/>
  <cp:lastModifiedBy>Netlink srls</cp:lastModifiedBy>
  <cp:revision>2</cp:revision>
  <cp:lastPrinted>2025-11-19T11:50:00Z</cp:lastPrinted>
  <dcterms:created xsi:type="dcterms:W3CDTF">2025-11-20T12:14:00Z</dcterms:created>
  <dcterms:modified xsi:type="dcterms:W3CDTF">2025-11-20T12:14:00Z</dcterms:modified>
</cp:coreProperties>
</file>