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-405764</wp:posOffset>
            </wp:positionH>
            <wp:positionV relativeFrom="paragraph">
              <wp:posOffset>-433069</wp:posOffset>
            </wp:positionV>
            <wp:extent cx="6981825" cy="1400175"/>
            <wp:effectExtent b="0" l="0" r="0" t="0"/>
            <wp:wrapNone/>
            <wp:docPr descr="carta-intestata-19-novembre-2022" id="2" name="image1.jpg"/>
            <a:graphic>
              <a:graphicData uri="http://schemas.openxmlformats.org/drawingml/2006/picture">
                <pic:pic>
                  <pic:nvPicPr>
                    <pic:cNvPr descr="carta-intestata-19-novembre-2022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1400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SCHEDA DI PROGETTO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PER ATTIVITÀ EXTRASCOLASTICHE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2025-2026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Tipologia di attività (viaggio d’istruzione di 1/2/…g):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 coordinatore: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 dell’attività: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Destinazione: 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Finalità educative: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Obiettivi didattici: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Si allega programma dettagliato.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Organizzazione: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Destinatari</w:t>
      </w:r>
    </w:p>
    <w:tbl>
      <w:tblPr>
        <w:tblStyle w:val="Table1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5"/>
        <w:gridCol w:w="1955"/>
        <w:gridCol w:w="1956"/>
        <w:gridCol w:w="1956"/>
        <w:gridCol w:w="1956"/>
        <w:tblGridChange w:id="0">
          <w:tblGrid>
            <w:gridCol w:w="1955"/>
            <w:gridCol w:w="1955"/>
            <w:gridCol w:w="1956"/>
            <w:gridCol w:w="1956"/>
            <w:gridCol w:w="19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Classi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Numero alunni complessivo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Numero alunni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partecipanti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Numero alunni diversabili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Calendario</w:t>
      </w:r>
    </w:p>
    <w:tbl>
      <w:tblPr>
        <w:tblStyle w:val="Table2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Periodo /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Durata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Mezzo di trasporto………………………………………………………………………………………………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Modalità attuative:</w:t>
      </w:r>
    </w:p>
    <w:p w:rsidR="00000000" w:rsidDel="00000000" w:rsidP="00000000" w:rsidRDefault="00000000" w:rsidRPr="00000000" w14:paraId="0000004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Partenza alle ore  …………… da 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Rientro alle ore …………… a 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Docenti accompagnatori</w:t>
      </w:r>
    </w:p>
    <w:tbl>
      <w:tblPr>
        <w:tblStyle w:val="Table3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900"/>
        <w:gridCol w:w="3550"/>
        <w:tblGridChange w:id="0">
          <w:tblGrid>
            <w:gridCol w:w="5328"/>
            <w:gridCol w:w="900"/>
            <w:gridCol w:w="3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Docenti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Classi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Alunni diversabili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Previsione di spesa: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930"/>
              </w:tabs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Trasporti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Pernottamenti e pasti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Ingressi, guide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Materiale di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CONTRIBUTO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ONERI A CARICO DEL BILANCIO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Data………………………………</w:t>
        <w:tab/>
        <w:t xml:space="preserve">Firma del Docente responsabile……………………………………………………….</w:t>
      </w:r>
    </w:p>
    <w:p w:rsidR="00000000" w:rsidDel="00000000" w:rsidP="00000000" w:rsidRDefault="00000000" w:rsidRPr="00000000" w14:paraId="00000073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h8PSxZ3XyZPDuge4x9d+geJb6w==">CgMxLjA4AHIhMVJlamtZWERBR3BWRUJ3TXdHcDNBZ3ZoVkEza2NobFRl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2025-09-27T06:35:00Z</dcterms:created>
  <dc:creator>Presidenza</dc:creator>
</cp:coreProperties>
</file>